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6"/>
        <w:gridCol w:w="1448"/>
        <w:gridCol w:w="5534"/>
      </w:tblGrid>
      <w:tr w:rsidR="001061B2" w:rsidRPr="009660BC" w14:paraId="2233551E" w14:textId="77777777" w:rsidTr="00ED5A64">
        <w:trPr>
          <w:trHeight w:val="1413"/>
        </w:trPr>
        <w:tc>
          <w:tcPr>
            <w:tcW w:w="2977" w:type="dxa"/>
            <w:vAlign w:val="center"/>
          </w:tcPr>
          <w:p w14:paraId="308AC870" w14:textId="022144D8" w:rsidR="001061B2" w:rsidRPr="00A71758" w:rsidRDefault="00564B3D" w:rsidP="001061B2">
            <w:pPr>
              <w:rPr>
                <w:rFonts w:ascii="Arial" w:hAnsi="Arial" w:cs="Arial"/>
              </w:rPr>
            </w:pPr>
            <w:r w:rsidRPr="00564B3D">
              <w:rPr>
                <w:rFonts w:ascii="Arial" w:hAnsi="Arial" w:cs="Arial"/>
                <w:noProof/>
                <w:lang w:eastAsia="nb-NO"/>
              </w:rPr>
              <w:drawing>
                <wp:inline distT="0" distB="0" distL="0" distR="0" wp14:anchorId="0E6E6192" wp14:editId="5085E940">
                  <wp:extent cx="2000250" cy="1085850"/>
                  <wp:effectExtent l="0" t="0" r="0" b="0"/>
                  <wp:docPr id="3" name="Picture 3" descr="\\MFADIR.NO\Data\Userdata\OSL\Media\ceh\Pictures\Utenriksdepartementet_Niva2_Engel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FADIR.NO\Data\Userdata\OSL\Media\ceh\Pictures\Utenriksdepartementet_Niva2_Engels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250" cy="1085850"/>
                          </a:xfrm>
                          <a:prstGeom prst="rect">
                            <a:avLst/>
                          </a:prstGeom>
                          <a:noFill/>
                          <a:ln>
                            <a:noFill/>
                          </a:ln>
                        </pic:spPr>
                      </pic:pic>
                    </a:graphicData>
                  </a:graphic>
                </wp:inline>
              </w:drawing>
            </w:r>
          </w:p>
        </w:tc>
        <w:tc>
          <w:tcPr>
            <w:tcW w:w="7371" w:type="dxa"/>
            <w:gridSpan w:val="2"/>
            <w:vAlign w:val="bottom"/>
          </w:tcPr>
          <w:p w14:paraId="22A1547F" w14:textId="7FC23162" w:rsidR="001061B2" w:rsidRPr="00ED5A64" w:rsidRDefault="005703FE" w:rsidP="005703FE">
            <w:pPr>
              <w:pStyle w:val="Heading2"/>
              <w:jc w:val="right"/>
              <w:rPr>
                <w:sz w:val="28"/>
                <w:lang w:val="en-US"/>
              </w:rPr>
            </w:pPr>
            <w:r w:rsidRPr="00F25316">
              <w:rPr>
                <w:sz w:val="28"/>
                <w:lang w:val="en-US"/>
              </w:rPr>
              <w:t xml:space="preserve">Application for grants from the </w:t>
            </w:r>
            <w:r w:rsidRPr="00F25316">
              <w:rPr>
                <w:sz w:val="28"/>
                <w:lang w:val="en-US"/>
              </w:rPr>
              <w:br/>
              <w:t>Ministry of Foreign Affairs</w:t>
            </w:r>
            <w:r w:rsidR="001061B2" w:rsidRPr="00F25316">
              <w:rPr>
                <w:sz w:val="28"/>
                <w:lang w:val="en-US"/>
              </w:rPr>
              <w:br/>
            </w:r>
            <w:r w:rsidR="001061B2" w:rsidRPr="00F25316">
              <w:rPr>
                <w:sz w:val="18"/>
                <w:szCs w:val="18"/>
                <w:lang w:val="en-US"/>
              </w:rPr>
              <w:t xml:space="preserve">S01 </w:t>
            </w:r>
            <w:r w:rsidR="00F25316">
              <w:rPr>
                <w:sz w:val="18"/>
                <w:szCs w:val="18"/>
                <w:lang w:val="en-US"/>
              </w:rPr>
              <w:t>–</w:t>
            </w:r>
            <w:r w:rsidR="001061B2" w:rsidRPr="00F25316">
              <w:rPr>
                <w:sz w:val="18"/>
                <w:szCs w:val="18"/>
                <w:lang w:val="en-US"/>
              </w:rPr>
              <w:t xml:space="preserve"> </w:t>
            </w:r>
            <w:r w:rsidR="00F25316">
              <w:rPr>
                <w:sz w:val="18"/>
                <w:szCs w:val="18"/>
                <w:lang w:val="en-US"/>
              </w:rPr>
              <w:t>Application for project/programme support</w:t>
            </w:r>
          </w:p>
        </w:tc>
      </w:tr>
      <w:tr w:rsidR="001061B2" w:rsidRPr="0000172D" w14:paraId="1EACDE24" w14:textId="77777777" w:rsidTr="00236132">
        <w:trPr>
          <w:trHeight w:val="1007"/>
        </w:trPr>
        <w:tc>
          <w:tcPr>
            <w:tcW w:w="4535" w:type="dxa"/>
            <w:gridSpan w:val="2"/>
          </w:tcPr>
          <w:p w14:paraId="26553698" w14:textId="52FF4230" w:rsidR="001061B2" w:rsidRPr="00F25316" w:rsidRDefault="001061B2" w:rsidP="001061B2">
            <w:pPr>
              <w:rPr>
                <w:rFonts w:ascii="Arial" w:hAnsi="Arial" w:cs="Arial"/>
                <w:sz w:val="18"/>
                <w:szCs w:val="18"/>
                <w:lang w:val="en-US"/>
              </w:rPr>
            </w:pPr>
            <w:r w:rsidRPr="00F25316">
              <w:rPr>
                <w:rFonts w:ascii="Arial" w:hAnsi="Arial" w:cs="Arial"/>
                <w:sz w:val="18"/>
                <w:szCs w:val="18"/>
                <w:lang w:val="en-US"/>
              </w:rPr>
              <w:br/>
            </w:r>
            <w:r w:rsidR="00F25316" w:rsidRPr="00F25316">
              <w:rPr>
                <w:rFonts w:ascii="Arial" w:hAnsi="Arial" w:cs="Arial"/>
                <w:sz w:val="18"/>
                <w:szCs w:val="18"/>
                <w:lang w:val="en-US"/>
              </w:rPr>
              <w:t>Ministry of Foreign Affairs</w:t>
            </w:r>
          </w:p>
          <w:p w14:paraId="2E1C1EC4" w14:textId="296971B6" w:rsidR="001061B2" w:rsidRPr="00F25316" w:rsidRDefault="00F25316" w:rsidP="001061B2">
            <w:pPr>
              <w:rPr>
                <w:rFonts w:ascii="Arial" w:hAnsi="Arial" w:cs="Arial"/>
                <w:sz w:val="18"/>
                <w:szCs w:val="18"/>
                <w:lang w:val="en-US"/>
              </w:rPr>
            </w:pPr>
            <w:r w:rsidRPr="00F25316">
              <w:rPr>
                <w:rFonts w:ascii="Arial" w:hAnsi="Arial" w:cs="Arial"/>
                <w:sz w:val="18"/>
                <w:szCs w:val="18"/>
                <w:lang w:val="en-US"/>
              </w:rPr>
              <w:t>Postbox</w:t>
            </w:r>
            <w:r w:rsidR="001061B2" w:rsidRPr="00F25316">
              <w:rPr>
                <w:rFonts w:ascii="Arial" w:hAnsi="Arial" w:cs="Arial"/>
                <w:sz w:val="18"/>
                <w:szCs w:val="18"/>
                <w:lang w:val="en-US"/>
              </w:rPr>
              <w:t xml:space="preserve"> 8114 Dep</w:t>
            </w:r>
          </w:p>
          <w:p w14:paraId="1334DBC7" w14:textId="609A8232" w:rsidR="001061B2" w:rsidRPr="00A71758" w:rsidRDefault="001061B2" w:rsidP="001061B2">
            <w:pPr>
              <w:rPr>
                <w:rFonts w:ascii="Arial" w:hAnsi="Arial" w:cs="Arial"/>
                <w:sz w:val="18"/>
                <w:szCs w:val="18"/>
              </w:rPr>
            </w:pPr>
            <w:r w:rsidRPr="00A71758">
              <w:rPr>
                <w:rFonts w:ascii="Arial" w:hAnsi="Arial" w:cs="Arial"/>
                <w:sz w:val="18"/>
                <w:szCs w:val="18"/>
              </w:rPr>
              <w:t>N-0032 Oslo</w:t>
            </w:r>
          </w:p>
          <w:p w14:paraId="6DE02780" w14:textId="77777777" w:rsidR="001061B2" w:rsidRPr="00A71758" w:rsidRDefault="001061B2" w:rsidP="001061B2">
            <w:pPr>
              <w:rPr>
                <w:rFonts w:ascii="Arial" w:hAnsi="Arial" w:cs="Arial"/>
                <w:sz w:val="18"/>
                <w:szCs w:val="18"/>
              </w:rPr>
            </w:pPr>
          </w:p>
        </w:tc>
        <w:tc>
          <w:tcPr>
            <w:tcW w:w="5813" w:type="dxa"/>
          </w:tcPr>
          <w:p w14:paraId="4B583AE8" w14:textId="77777777" w:rsidR="001061B2" w:rsidRPr="0000172D" w:rsidRDefault="001061B2">
            <w:pPr>
              <w:rPr>
                <w:rFonts w:ascii="Arial" w:hAnsi="Arial" w:cs="Arial"/>
                <w:sz w:val="18"/>
                <w:szCs w:val="18"/>
                <w:lang w:val="en-US"/>
              </w:rPr>
            </w:pPr>
          </w:p>
          <w:p w14:paraId="4CFFC76C" w14:textId="4198B161" w:rsidR="001061B2" w:rsidRDefault="00F25316" w:rsidP="00564B3D">
            <w:pPr>
              <w:rPr>
                <w:rFonts w:ascii="Arial" w:hAnsi="Arial" w:cs="Arial"/>
                <w:sz w:val="18"/>
                <w:szCs w:val="18"/>
                <w:lang w:val="en-US"/>
              </w:rPr>
            </w:pPr>
            <w:r w:rsidRPr="00F25316">
              <w:rPr>
                <w:rFonts w:ascii="Arial" w:hAnsi="Arial" w:cs="Arial"/>
                <w:sz w:val="18"/>
                <w:szCs w:val="18"/>
                <w:lang w:val="en-US"/>
              </w:rPr>
              <w:t>The application and attachments should be sent to</w:t>
            </w:r>
            <w:r w:rsidR="003E4780" w:rsidRPr="00F25316">
              <w:rPr>
                <w:rFonts w:ascii="Arial" w:hAnsi="Arial" w:cs="Arial"/>
                <w:sz w:val="18"/>
                <w:szCs w:val="18"/>
                <w:lang w:val="en-US"/>
              </w:rPr>
              <w:t xml:space="preserve"> </w:t>
            </w:r>
            <w:hyperlink r:id="rId9" w:history="1">
              <w:r w:rsidR="003E4780" w:rsidRPr="00F25316">
                <w:rPr>
                  <w:rStyle w:val="Hyperlink"/>
                  <w:rFonts w:ascii="Arial" w:hAnsi="Arial" w:cs="Arial"/>
                  <w:sz w:val="18"/>
                  <w:szCs w:val="18"/>
                  <w:lang w:val="en-US"/>
                </w:rPr>
                <w:t>post@mfa.no</w:t>
              </w:r>
            </w:hyperlink>
            <w:r w:rsidR="003E4780" w:rsidRPr="00F25316">
              <w:rPr>
                <w:rFonts w:ascii="Arial" w:hAnsi="Arial" w:cs="Arial"/>
                <w:sz w:val="18"/>
                <w:szCs w:val="18"/>
                <w:lang w:val="en-US"/>
              </w:rPr>
              <w:t xml:space="preserve"> </w:t>
            </w:r>
            <w:r w:rsidRPr="00F25316">
              <w:rPr>
                <w:rFonts w:ascii="Arial" w:hAnsi="Arial" w:cs="Arial"/>
                <w:sz w:val="18"/>
                <w:szCs w:val="18"/>
                <w:lang w:val="en-US"/>
              </w:rPr>
              <w:t>with a copy to the unit responsible for the grant scheme</w:t>
            </w:r>
            <w:r w:rsidR="00564B3D">
              <w:rPr>
                <w:rFonts w:ascii="Arial" w:hAnsi="Arial" w:cs="Arial"/>
                <w:sz w:val="18"/>
                <w:szCs w:val="18"/>
                <w:lang w:val="en-US"/>
              </w:rPr>
              <w:t>.</w:t>
            </w:r>
            <w:r w:rsidR="0000172D">
              <w:rPr>
                <w:rFonts w:ascii="Arial" w:hAnsi="Arial" w:cs="Arial"/>
                <w:sz w:val="18"/>
                <w:szCs w:val="18"/>
                <w:lang w:val="en-US"/>
              </w:rPr>
              <w:t xml:space="preserve"> For more information </w:t>
            </w:r>
            <w:r w:rsidR="0000172D" w:rsidRPr="00C45E8C">
              <w:rPr>
                <w:rFonts w:ascii="Arial" w:hAnsi="Arial" w:cs="Arial"/>
                <w:sz w:val="18"/>
                <w:szCs w:val="18"/>
                <w:lang w:val="en-US"/>
              </w:rPr>
              <w:t xml:space="preserve">see </w:t>
            </w:r>
            <w:hyperlink r:id="rId10" w:history="1">
              <w:r w:rsidR="00BC54CB">
                <w:rPr>
                  <w:rStyle w:val="Hyperlink"/>
                  <w:rFonts w:ascii="Arial" w:hAnsi="Arial" w:cs="Arial"/>
                  <w:sz w:val="18"/>
                  <w:szCs w:val="18"/>
                  <w:lang w:val="en-US"/>
                </w:rPr>
                <w:t>www.regjeringen.no</w:t>
              </w:r>
            </w:hyperlink>
            <w:r w:rsidR="0000172D" w:rsidRPr="00C45E8C">
              <w:rPr>
                <w:rFonts w:ascii="Arial" w:hAnsi="Arial" w:cs="Arial"/>
                <w:sz w:val="18"/>
                <w:szCs w:val="18"/>
                <w:lang w:val="en-US"/>
              </w:rPr>
              <w:t>.</w:t>
            </w:r>
          </w:p>
          <w:p w14:paraId="12D8B538" w14:textId="0004A377" w:rsidR="00C45E8C" w:rsidRPr="00564B3D" w:rsidRDefault="00C45E8C" w:rsidP="00564B3D">
            <w:pPr>
              <w:rPr>
                <w:rFonts w:ascii="Arial" w:hAnsi="Arial" w:cs="Arial"/>
                <w:sz w:val="18"/>
                <w:szCs w:val="18"/>
                <w:lang w:val="en-US"/>
              </w:rPr>
            </w:pPr>
          </w:p>
        </w:tc>
      </w:tr>
      <w:tr w:rsidR="003E4780" w:rsidRPr="009660BC" w14:paraId="2903697C" w14:textId="77777777" w:rsidTr="003E47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3"/>
            <w:shd w:val="clear" w:color="auto" w:fill="E7E6E6" w:themeFill="background2"/>
          </w:tcPr>
          <w:p w14:paraId="13DB2596" w14:textId="77777777" w:rsidR="00F25316" w:rsidRPr="00EA57BB" w:rsidRDefault="00F25316" w:rsidP="00F25316">
            <w:pPr>
              <w:rPr>
                <w:b/>
                <w:lang w:val="en-GB"/>
              </w:rPr>
            </w:pPr>
            <w:r w:rsidRPr="00EA57BB">
              <w:rPr>
                <w:b/>
                <w:lang w:val="en-GB"/>
              </w:rPr>
              <w:t>Read this first</w:t>
            </w:r>
          </w:p>
          <w:p w14:paraId="2C83FC35" w14:textId="77777777" w:rsidR="00F25316" w:rsidRPr="00EA57BB" w:rsidRDefault="00F25316" w:rsidP="00F25316">
            <w:pPr>
              <w:pStyle w:val="ListParagraph"/>
              <w:numPr>
                <w:ilvl w:val="0"/>
                <w:numId w:val="2"/>
              </w:numPr>
              <w:rPr>
                <w:lang w:val="en-GB"/>
              </w:rPr>
            </w:pPr>
            <w:r w:rsidRPr="00EA57BB">
              <w:rPr>
                <w:lang w:val="en-GB"/>
              </w:rPr>
              <w:t xml:space="preserve">The budget and results framework should be attached to the application. </w:t>
            </w:r>
          </w:p>
          <w:p w14:paraId="575B14EC" w14:textId="77777777" w:rsidR="00F25316" w:rsidRPr="00F25316" w:rsidRDefault="00F25316" w:rsidP="00F25316">
            <w:pPr>
              <w:pStyle w:val="ListParagraph"/>
              <w:numPr>
                <w:ilvl w:val="0"/>
                <w:numId w:val="2"/>
              </w:numPr>
              <w:rPr>
                <w:rFonts w:ascii="Arial" w:hAnsi="Arial" w:cs="Arial"/>
                <w:b/>
                <w:sz w:val="20"/>
                <w:szCs w:val="20"/>
                <w:lang w:val="en-US"/>
              </w:rPr>
            </w:pPr>
            <w:r w:rsidRPr="00EA57BB">
              <w:rPr>
                <w:lang w:val="en-GB"/>
              </w:rPr>
              <w:t xml:space="preserve">In principle, all the information asked for in the application form should be filled in. If any questions are not relevant, this should be explained. </w:t>
            </w:r>
          </w:p>
          <w:p w14:paraId="77B655B8" w14:textId="69E37DB9" w:rsidR="003E4780" w:rsidRPr="00F25316" w:rsidRDefault="00F25316" w:rsidP="00F25316">
            <w:pPr>
              <w:pStyle w:val="ListParagraph"/>
              <w:numPr>
                <w:ilvl w:val="0"/>
                <w:numId w:val="2"/>
              </w:numPr>
              <w:rPr>
                <w:rFonts w:ascii="Arial" w:hAnsi="Arial" w:cs="Arial"/>
                <w:b/>
                <w:sz w:val="20"/>
                <w:szCs w:val="20"/>
                <w:lang w:val="en-US"/>
              </w:rPr>
            </w:pPr>
            <w:r w:rsidRPr="00EA57BB">
              <w:rPr>
                <w:lang w:val="en-GB"/>
              </w:rPr>
              <w:t xml:space="preserve">Instructions and </w:t>
            </w:r>
            <w:r>
              <w:rPr>
                <w:lang w:val="en-GB"/>
              </w:rPr>
              <w:t>questions that may be relevant</w:t>
            </w:r>
            <w:r w:rsidRPr="00EA57BB">
              <w:rPr>
                <w:lang w:val="en-GB"/>
              </w:rPr>
              <w:t xml:space="preserve"> are provided in the comments. These may be useful when filling in the sections concerned</w:t>
            </w:r>
            <w:r w:rsidRPr="008E07FC">
              <w:rPr>
                <w:lang w:val="en-US"/>
              </w:rPr>
              <w:t>.</w:t>
            </w:r>
          </w:p>
        </w:tc>
      </w:tr>
    </w:tbl>
    <w:p w14:paraId="02F2746C" w14:textId="77777777" w:rsidR="003E4780" w:rsidRPr="00F25316" w:rsidRDefault="003E4780" w:rsidP="003E4780">
      <w:pPr>
        <w:spacing w:after="0"/>
        <w:rPr>
          <w:rFonts w:ascii="Arial" w:hAnsi="Arial" w:cs="Arial"/>
          <w:b/>
          <w:lang w:val="en-US"/>
        </w:rPr>
      </w:pPr>
    </w:p>
    <w:tbl>
      <w:tblPr>
        <w:tblW w:w="10348" w:type="dxa"/>
        <w:tblInd w:w="-575" w:type="dxa"/>
        <w:tblCellMar>
          <w:left w:w="71" w:type="dxa"/>
          <w:right w:w="71" w:type="dxa"/>
        </w:tblCellMar>
        <w:tblLook w:val="0000" w:firstRow="0" w:lastRow="0" w:firstColumn="0" w:lastColumn="0" w:noHBand="0" w:noVBand="0"/>
      </w:tblPr>
      <w:tblGrid>
        <w:gridCol w:w="2800"/>
        <w:gridCol w:w="2518"/>
        <w:gridCol w:w="2516"/>
        <w:gridCol w:w="2514"/>
      </w:tblGrid>
      <w:tr w:rsidR="00D524FF" w:rsidRPr="00A71758" w14:paraId="17508708" w14:textId="77777777" w:rsidTr="00C45E8C">
        <w:trPr>
          <w:trHeight w:hRule="exact" w:val="346"/>
        </w:trPr>
        <w:tc>
          <w:tcPr>
            <w:tcW w:w="10348" w:type="dxa"/>
            <w:gridSpan w:val="4"/>
            <w:tcBorders>
              <w:top w:val="single" w:sz="6" w:space="0" w:color="auto"/>
              <w:left w:val="single" w:sz="6" w:space="0" w:color="auto"/>
              <w:bottom w:val="single" w:sz="6" w:space="0" w:color="808080"/>
              <w:right w:val="single" w:sz="6" w:space="0" w:color="auto"/>
            </w:tcBorders>
            <w:shd w:val="clear" w:color="auto" w:fill="BFBFBF" w:themeFill="background1" w:themeFillShade="BF"/>
            <w:vAlign w:val="center"/>
          </w:tcPr>
          <w:p w14:paraId="2A68F375" w14:textId="004068B3" w:rsidR="00D524FF" w:rsidRPr="00A71758" w:rsidRDefault="00564B3D" w:rsidP="00D524FF">
            <w:pPr>
              <w:rPr>
                <w:rFonts w:ascii="Arial" w:hAnsi="Arial" w:cs="Arial"/>
                <w:b/>
              </w:rPr>
            </w:pPr>
            <w:r>
              <w:rPr>
                <w:rFonts w:ascii="Arial" w:hAnsi="Arial" w:cs="Arial"/>
                <w:b/>
              </w:rPr>
              <w:t>Key information</w:t>
            </w:r>
          </w:p>
        </w:tc>
      </w:tr>
      <w:tr w:rsidR="00D524FF" w:rsidRPr="009660BC" w14:paraId="7B508156" w14:textId="77777777" w:rsidTr="00C45E8C">
        <w:trPr>
          <w:cantSplit/>
          <w:trHeight w:hRule="exact" w:val="215"/>
        </w:trPr>
        <w:tc>
          <w:tcPr>
            <w:tcW w:w="10348" w:type="dxa"/>
            <w:gridSpan w:val="4"/>
            <w:tcBorders>
              <w:top w:val="single" w:sz="6" w:space="0" w:color="808080"/>
              <w:left w:val="single" w:sz="6" w:space="0" w:color="auto"/>
              <w:right w:val="single" w:sz="6" w:space="0" w:color="auto"/>
            </w:tcBorders>
          </w:tcPr>
          <w:p w14:paraId="0758F8E1" w14:textId="7BBFBF32" w:rsidR="00DC2DA8" w:rsidRPr="00015F5F" w:rsidRDefault="00564B3D" w:rsidP="00C23FED">
            <w:pPr>
              <w:rPr>
                <w:rFonts w:ascii="Arial" w:hAnsi="Arial" w:cs="Arial"/>
                <w:sz w:val="16"/>
                <w:szCs w:val="16"/>
                <w:lang w:val="en-US"/>
              </w:rPr>
            </w:pPr>
            <w:r w:rsidRPr="00015F5F">
              <w:rPr>
                <w:rFonts w:ascii="Arial" w:hAnsi="Arial" w:cs="Arial"/>
                <w:sz w:val="16"/>
                <w:szCs w:val="16"/>
                <w:lang w:val="en-GB"/>
              </w:rPr>
              <w:t>Name of applicant (and abbreviation)</w:t>
            </w:r>
          </w:p>
        </w:tc>
      </w:tr>
      <w:tr w:rsidR="00D524FF" w:rsidRPr="009660BC" w14:paraId="4D13D6DE" w14:textId="77777777" w:rsidTr="00C45E8C">
        <w:trPr>
          <w:trHeight w:val="346"/>
        </w:trPr>
        <w:tc>
          <w:tcPr>
            <w:tcW w:w="10348" w:type="dxa"/>
            <w:gridSpan w:val="4"/>
            <w:tcBorders>
              <w:left w:val="single" w:sz="6" w:space="0" w:color="auto"/>
              <w:bottom w:val="single" w:sz="4" w:space="0" w:color="auto"/>
              <w:right w:val="single" w:sz="6" w:space="0" w:color="auto"/>
            </w:tcBorders>
          </w:tcPr>
          <w:p w14:paraId="5A7EC9E2" w14:textId="066B2474" w:rsidR="00DC2DA8" w:rsidRPr="00564B3D" w:rsidRDefault="00FE2C89" w:rsidP="0065389E">
            <w:pPr>
              <w:rPr>
                <w:rFonts w:ascii="Arial" w:hAnsi="Arial" w:cs="Arial"/>
                <w:lang w:val="en-US"/>
              </w:rPr>
            </w:pPr>
            <w:permStart w:id="111309788" w:edGrp="everyone"/>
            <w:r>
              <w:rPr>
                <w:rFonts w:ascii="Arial" w:hAnsi="Arial" w:cs="Arial"/>
                <w:lang w:val="en-US"/>
              </w:rPr>
              <w:t xml:space="preserve"> </w:t>
            </w:r>
            <w:r w:rsidR="002801C3" w:rsidRPr="002801C3">
              <w:rPr>
                <w:rFonts w:ascii="Arial" w:hAnsi="Arial" w:cs="Arial"/>
                <w:lang w:val="en-US"/>
              </w:rPr>
              <w:t xml:space="preserve">United Nations Development Program (UNDP)-Jordan Country Office   </w:t>
            </w:r>
            <w:r>
              <w:rPr>
                <w:rFonts w:ascii="Arial" w:hAnsi="Arial" w:cs="Arial"/>
                <w:lang w:val="en-US"/>
              </w:rPr>
              <w:t xml:space="preserve">  </w:t>
            </w:r>
            <w:permEnd w:id="111309788"/>
          </w:p>
        </w:tc>
      </w:tr>
      <w:tr w:rsidR="00C23FED" w:rsidRPr="009660BC" w14:paraId="24CBF145" w14:textId="77777777" w:rsidTr="00C45E8C">
        <w:trPr>
          <w:cantSplit/>
          <w:trHeight w:hRule="exact" w:val="217"/>
        </w:trPr>
        <w:tc>
          <w:tcPr>
            <w:tcW w:w="10348" w:type="dxa"/>
            <w:gridSpan w:val="4"/>
            <w:tcBorders>
              <w:top w:val="single" w:sz="4" w:space="0" w:color="auto"/>
              <w:left w:val="single" w:sz="4" w:space="0" w:color="auto"/>
              <w:right w:val="single" w:sz="4" w:space="0" w:color="auto"/>
            </w:tcBorders>
          </w:tcPr>
          <w:p w14:paraId="0D26CE7B" w14:textId="20CC4F3D" w:rsidR="00C23FED" w:rsidRPr="00015F5F" w:rsidRDefault="00564B3D" w:rsidP="0065389E">
            <w:pPr>
              <w:rPr>
                <w:rFonts w:ascii="Arial" w:hAnsi="Arial" w:cs="Arial"/>
                <w:sz w:val="16"/>
                <w:szCs w:val="16"/>
                <w:lang w:val="en-US"/>
              </w:rPr>
            </w:pPr>
            <w:commentRangeStart w:id="0"/>
            <w:r w:rsidRPr="00015F5F">
              <w:rPr>
                <w:rFonts w:ascii="Arial" w:hAnsi="Arial" w:cs="Arial"/>
                <w:sz w:val="16"/>
                <w:szCs w:val="16"/>
                <w:lang w:val="en-GB"/>
              </w:rPr>
              <w:t>Name of project/programme and a brief description</w:t>
            </w:r>
            <w:commentRangeEnd w:id="0"/>
            <w:r w:rsidR="00AC71BF" w:rsidRPr="00015F5F">
              <w:rPr>
                <w:rStyle w:val="CommentReference"/>
                <w:rFonts w:ascii="Arial" w:hAnsi="Arial" w:cs="Arial"/>
                <w:lang w:val="en-US"/>
              </w:rPr>
              <w:commentReference w:id="0"/>
            </w:r>
          </w:p>
        </w:tc>
      </w:tr>
      <w:tr w:rsidR="00C23FED" w:rsidRPr="009660BC" w14:paraId="22799C20" w14:textId="77777777" w:rsidTr="00C45E8C">
        <w:trPr>
          <w:trHeight w:val="346"/>
        </w:trPr>
        <w:tc>
          <w:tcPr>
            <w:tcW w:w="10348" w:type="dxa"/>
            <w:gridSpan w:val="4"/>
            <w:tcBorders>
              <w:left w:val="single" w:sz="4" w:space="0" w:color="auto"/>
              <w:bottom w:val="single" w:sz="4" w:space="0" w:color="auto"/>
              <w:right w:val="single" w:sz="4" w:space="0" w:color="auto"/>
            </w:tcBorders>
          </w:tcPr>
          <w:p w14:paraId="38B1C476" w14:textId="09B0372D" w:rsidR="00DA3E3E" w:rsidRDefault="00FE2C89" w:rsidP="00DA3E3E">
            <w:pPr>
              <w:rPr>
                <w:rFonts w:ascii="Arial" w:hAnsi="Arial" w:cs="Arial"/>
                <w:lang w:val="en-US"/>
              </w:rPr>
            </w:pPr>
            <w:permStart w:id="1214406840" w:edGrp="everyone"/>
            <w:r>
              <w:rPr>
                <w:rFonts w:ascii="Arial" w:hAnsi="Arial" w:cs="Arial"/>
                <w:lang w:val="en-US"/>
              </w:rPr>
              <w:t xml:space="preserve"> </w:t>
            </w:r>
            <w:r w:rsidR="00DA3E3E" w:rsidRPr="008417CE">
              <w:rPr>
                <w:rFonts w:ascii="Arial" w:hAnsi="Arial" w:cs="Arial"/>
                <w:lang w:val="en-US"/>
              </w:rPr>
              <w:t>Building on the Phase I assessment of marine monitoring along the Aqaba coastline and laying the foundation for the next phase of ASEZA’s 25-year monitoring programme, Phase II focuses on implementing the recommended upgrades over a three-year period.</w:t>
            </w:r>
          </w:p>
          <w:p w14:paraId="1068F2CB" w14:textId="2A147C00" w:rsidR="00DA3E3E" w:rsidRDefault="00DA3E3E" w:rsidP="000F5C81">
            <w:pPr>
              <w:rPr>
                <w:rFonts w:ascii="Arial" w:hAnsi="Arial" w:cs="Arial"/>
                <w:lang w:val="en-US"/>
              </w:rPr>
            </w:pPr>
            <w:r w:rsidRPr="008417CE">
              <w:rPr>
                <w:rFonts w:ascii="Arial" w:hAnsi="Arial" w:cs="Arial"/>
                <w:lang w:val="en-US"/>
              </w:rPr>
              <w:t>The project strengthens the Norway–Jordan partnership, in collaboration with</w:t>
            </w:r>
            <w:r w:rsidR="000F5C81" w:rsidRPr="008417CE">
              <w:rPr>
                <w:rFonts w:ascii="Arial" w:hAnsi="Arial" w:cs="Arial"/>
                <w:lang w:val="en-US"/>
              </w:rPr>
              <w:t xml:space="preserve"> the Institute of Marine Research</w:t>
            </w:r>
            <w:r w:rsidRPr="008417CE">
              <w:rPr>
                <w:rFonts w:ascii="Arial" w:hAnsi="Arial" w:cs="Arial"/>
                <w:lang w:val="en-US"/>
              </w:rPr>
              <w:t xml:space="preserve"> </w:t>
            </w:r>
            <w:r w:rsidR="000F5C81" w:rsidRPr="008417CE">
              <w:rPr>
                <w:rFonts w:ascii="Arial" w:hAnsi="Arial" w:cs="Arial"/>
                <w:lang w:val="en-US"/>
              </w:rPr>
              <w:t>(</w:t>
            </w:r>
            <w:r w:rsidRPr="008417CE">
              <w:rPr>
                <w:rFonts w:ascii="Arial" w:hAnsi="Arial" w:cs="Arial"/>
                <w:lang w:val="en-US"/>
              </w:rPr>
              <w:t>IMR</w:t>
            </w:r>
            <w:r w:rsidR="000F5C81" w:rsidRPr="008417CE">
              <w:rPr>
                <w:rFonts w:ascii="Arial" w:hAnsi="Arial" w:cs="Arial"/>
                <w:lang w:val="en-US"/>
              </w:rPr>
              <w:t>)</w:t>
            </w:r>
            <w:r w:rsidRPr="008417CE">
              <w:rPr>
                <w:rFonts w:ascii="Arial" w:hAnsi="Arial" w:cs="Arial"/>
                <w:lang w:val="en-US"/>
              </w:rPr>
              <w:t xml:space="preserve"> and other regional and international institutions, by deploying advanced technologies, including AI-based analysis, across five core workstreams: oceanography and water quality, fisheries assessment, benthic habitat mapping, data management, and a pilot marine pollution early warning system. The introduction of real-time sensors, coupled with institutional standard operating procedures (SOPs), will significantly enhance ASEZA’s capacity for risk-informed marine governance.</w:t>
            </w:r>
          </w:p>
          <w:p w14:paraId="3EF39A77" w14:textId="11241D43" w:rsidR="00C23FED" w:rsidRPr="00564B3D" w:rsidRDefault="00DA3E3E" w:rsidP="00DA3E3E">
            <w:pPr>
              <w:rPr>
                <w:rFonts w:ascii="Arial" w:hAnsi="Arial" w:cs="Arial"/>
                <w:lang w:val="en-US"/>
              </w:rPr>
            </w:pPr>
            <w:r w:rsidRPr="008417CE">
              <w:rPr>
                <w:rFonts w:ascii="Arial" w:hAnsi="Arial" w:cs="Arial"/>
                <w:lang w:val="en-US"/>
              </w:rPr>
              <w:t>Key deliverables include fisheries management plans, maps for the conservation of vulnerable marine ecosystems (VMEs), an integrated marine data platform, and comprehensive capacity-building programmes. In parallel, the project will pilot an integrated early warning system with real-time pollution monitoring and establish SOPs for pollution response. Collectively, these efforts aim to safeguard the Gulf of Aqaba’s coral reef climate refugium while advancing a sustainable blue economy and reinforcing Jordan’s regional leadership</w:t>
            </w:r>
            <w:permEnd w:id="1214406840"/>
          </w:p>
        </w:tc>
      </w:tr>
      <w:tr w:rsidR="00C23FED" w:rsidRPr="00015F5F" w14:paraId="4B850139" w14:textId="77777777" w:rsidTr="00C45E8C">
        <w:trPr>
          <w:cantSplit/>
          <w:trHeight w:hRule="exact" w:val="215"/>
        </w:trPr>
        <w:tc>
          <w:tcPr>
            <w:tcW w:w="10348" w:type="dxa"/>
            <w:gridSpan w:val="4"/>
            <w:tcBorders>
              <w:top w:val="single" w:sz="4" w:space="0" w:color="auto"/>
              <w:left w:val="single" w:sz="4" w:space="0" w:color="auto"/>
              <w:right w:val="single" w:sz="4" w:space="0" w:color="auto"/>
            </w:tcBorders>
          </w:tcPr>
          <w:p w14:paraId="2E6749BF" w14:textId="2A8CD0C0" w:rsidR="00C23FED" w:rsidRPr="00015F5F" w:rsidRDefault="00564B3D" w:rsidP="0065389E">
            <w:pPr>
              <w:rPr>
                <w:rFonts w:ascii="Arial" w:hAnsi="Arial" w:cs="Arial"/>
                <w:sz w:val="16"/>
                <w:szCs w:val="16"/>
              </w:rPr>
            </w:pPr>
            <w:commentRangeStart w:id="1"/>
            <w:r w:rsidRPr="00015F5F">
              <w:rPr>
                <w:rFonts w:ascii="Arial" w:hAnsi="Arial" w:cs="Arial"/>
                <w:sz w:val="16"/>
                <w:szCs w:val="16"/>
                <w:lang w:val="en-GB"/>
              </w:rPr>
              <w:t>Grant scheme</w:t>
            </w:r>
            <w:commentRangeEnd w:id="1"/>
            <w:r w:rsidR="00AC71BF" w:rsidRPr="00015F5F">
              <w:rPr>
                <w:rStyle w:val="CommentReference"/>
                <w:rFonts w:ascii="Arial" w:hAnsi="Arial" w:cs="Arial"/>
              </w:rPr>
              <w:commentReference w:id="1"/>
            </w:r>
          </w:p>
        </w:tc>
      </w:tr>
      <w:tr w:rsidR="00C23FED" w:rsidRPr="00220F9E" w14:paraId="5B37860A" w14:textId="77777777" w:rsidTr="00C45E8C">
        <w:trPr>
          <w:trHeight w:val="346"/>
        </w:trPr>
        <w:tc>
          <w:tcPr>
            <w:tcW w:w="10348" w:type="dxa"/>
            <w:gridSpan w:val="4"/>
            <w:tcBorders>
              <w:left w:val="single" w:sz="4" w:space="0" w:color="auto"/>
              <w:bottom w:val="single" w:sz="4" w:space="0" w:color="auto"/>
              <w:right w:val="single" w:sz="4" w:space="0" w:color="auto"/>
            </w:tcBorders>
          </w:tcPr>
          <w:p w14:paraId="488CC392" w14:textId="099BF023" w:rsidR="00DC2DA8" w:rsidRPr="00220F9E" w:rsidRDefault="00FE2C89" w:rsidP="0065389E">
            <w:pPr>
              <w:rPr>
                <w:rFonts w:ascii="Arial" w:hAnsi="Arial" w:cs="Arial"/>
              </w:rPr>
            </w:pPr>
            <w:permStart w:id="883889400" w:edGrp="everyone"/>
            <w:r>
              <w:rPr>
                <w:rFonts w:ascii="Arial" w:hAnsi="Arial" w:cs="Arial"/>
              </w:rPr>
              <w:t xml:space="preserve">     </w:t>
            </w:r>
            <w:permEnd w:id="883889400"/>
          </w:p>
        </w:tc>
      </w:tr>
      <w:tr w:rsidR="00C23FED" w:rsidRPr="009660BC" w14:paraId="2792D8D0" w14:textId="77777777" w:rsidTr="00C45E8C">
        <w:trPr>
          <w:cantSplit/>
          <w:trHeight w:hRule="exact" w:val="215"/>
        </w:trPr>
        <w:tc>
          <w:tcPr>
            <w:tcW w:w="10348" w:type="dxa"/>
            <w:gridSpan w:val="4"/>
            <w:tcBorders>
              <w:top w:val="single" w:sz="4" w:space="0" w:color="auto"/>
              <w:left w:val="single" w:sz="4" w:space="0" w:color="auto"/>
              <w:right w:val="single" w:sz="4" w:space="0" w:color="auto"/>
            </w:tcBorders>
          </w:tcPr>
          <w:p w14:paraId="7C1E0AD7" w14:textId="44D155ED" w:rsidR="00C23FED" w:rsidRPr="00015F5F" w:rsidRDefault="00015F5F" w:rsidP="0065389E">
            <w:pPr>
              <w:rPr>
                <w:rFonts w:ascii="Arial" w:hAnsi="Arial" w:cs="Arial"/>
                <w:sz w:val="16"/>
                <w:szCs w:val="16"/>
                <w:lang w:val="en-US"/>
              </w:rPr>
            </w:pPr>
            <w:r w:rsidRPr="00196DBF">
              <w:rPr>
                <w:rFonts w:ascii="Arial" w:hAnsi="Arial" w:cs="Arial"/>
                <w:sz w:val="16"/>
                <w:szCs w:val="16"/>
                <w:lang w:val="en-GB"/>
              </w:rPr>
              <w:t>Unit responsible for the grant scheme (in the Ministry or at a mission abroad)</w:t>
            </w:r>
          </w:p>
        </w:tc>
      </w:tr>
      <w:tr w:rsidR="00C23FED" w:rsidRPr="009660BC" w14:paraId="21C1E1F6" w14:textId="77777777" w:rsidTr="00C45E8C">
        <w:trPr>
          <w:trHeight w:val="346"/>
        </w:trPr>
        <w:tc>
          <w:tcPr>
            <w:tcW w:w="10348" w:type="dxa"/>
            <w:gridSpan w:val="4"/>
            <w:tcBorders>
              <w:left w:val="single" w:sz="4" w:space="0" w:color="auto"/>
              <w:bottom w:val="single" w:sz="4" w:space="0" w:color="auto"/>
              <w:right w:val="single" w:sz="4" w:space="0" w:color="auto"/>
            </w:tcBorders>
          </w:tcPr>
          <w:p w14:paraId="47945D08" w14:textId="00665233" w:rsidR="00C23FED" w:rsidRPr="00015F5F" w:rsidRDefault="00FE2C89" w:rsidP="0065389E">
            <w:pPr>
              <w:rPr>
                <w:rFonts w:ascii="Arial" w:hAnsi="Arial" w:cs="Arial"/>
                <w:lang w:val="en-US"/>
              </w:rPr>
            </w:pPr>
            <w:permStart w:id="621367748" w:edGrp="everyone"/>
            <w:r>
              <w:rPr>
                <w:rFonts w:ascii="Arial" w:hAnsi="Arial" w:cs="Arial"/>
                <w:lang w:val="en-US"/>
              </w:rPr>
              <w:t xml:space="preserve">     </w:t>
            </w:r>
            <w:permEnd w:id="621367748"/>
          </w:p>
        </w:tc>
      </w:tr>
      <w:tr w:rsidR="000C4610" w:rsidRPr="00A71758" w14:paraId="35CDF6FD" w14:textId="77777777" w:rsidTr="00A94EC4">
        <w:trPr>
          <w:cantSplit/>
          <w:trHeight w:hRule="exact" w:val="348"/>
        </w:trPr>
        <w:tc>
          <w:tcPr>
            <w:tcW w:w="2800" w:type="dxa"/>
            <w:tcBorders>
              <w:top w:val="single" w:sz="4" w:space="0" w:color="auto"/>
              <w:left w:val="single" w:sz="4" w:space="0" w:color="auto"/>
              <w:bottom w:val="single" w:sz="4" w:space="0" w:color="auto"/>
              <w:right w:val="single" w:sz="4" w:space="0" w:color="auto"/>
            </w:tcBorders>
          </w:tcPr>
          <w:p w14:paraId="2CEFE471" w14:textId="5BB17334" w:rsidR="000C4610" w:rsidRPr="000C4610" w:rsidRDefault="000C4610" w:rsidP="00A94EC4">
            <w:pPr>
              <w:rPr>
                <w:rFonts w:ascii="Arial" w:hAnsi="Arial" w:cs="Arial"/>
                <w:sz w:val="16"/>
                <w:szCs w:val="16"/>
                <w:lang w:val="en-US"/>
              </w:rPr>
            </w:pPr>
            <w:commentRangeStart w:id="2"/>
            <w:r w:rsidRPr="000C4610">
              <w:rPr>
                <w:rFonts w:ascii="Arial" w:hAnsi="Arial" w:cs="Arial"/>
                <w:sz w:val="16"/>
                <w:szCs w:val="16"/>
                <w:lang w:val="en-US"/>
              </w:rPr>
              <w:t>Total amount apllied for in NOK</w:t>
            </w:r>
            <w:commentRangeEnd w:id="2"/>
            <w:r w:rsidRPr="000C4610">
              <w:rPr>
                <w:rStyle w:val="CommentReference"/>
                <w:rFonts w:ascii="Arial" w:hAnsi="Arial" w:cs="Arial"/>
                <w:lang w:val="en-US"/>
              </w:rPr>
              <w:commentReference w:id="2"/>
            </w:r>
          </w:p>
          <w:p w14:paraId="0A1B8BA9" w14:textId="77777777" w:rsidR="000C4610" w:rsidRPr="000C4610" w:rsidRDefault="000C4610" w:rsidP="00A94EC4">
            <w:pPr>
              <w:rPr>
                <w:rFonts w:ascii="Arial" w:hAnsi="Arial" w:cs="Arial"/>
                <w:sz w:val="16"/>
                <w:szCs w:val="16"/>
                <w:lang w:val="en-US"/>
              </w:rPr>
            </w:pPr>
          </w:p>
          <w:p w14:paraId="5DC9863E" w14:textId="77777777" w:rsidR="000C4610" w:rsidRPr="000C4610" w:rsidRDefault="000C4610" w:rsidP="00A94EC4">
            <w:pPr>
              <w:rPr>
                <w:rFonts w:ascii="Arial" w:hAnsi="Arial" w:cs="Arial"/>
                <w:sz w:val="16"/>
                <w:szCs w:val="16"/>
                <w:lang w:val="en-US"/>
              </w:rPr>
            </w:pPr>
          </w:p>
        </w:tc>
        <w:tc>
          <w:tcPr>
            <w:tcW w:w="2518" w:type="dxa"/>
            <w:tcBorders>
              <w:top w:val="single" w:sz="4" w:space="0" w:color="auto"/>
              <w:left w:val="single" w:sz="4" w:space="0" w:color="auto"/>
              <w:bottom w:val="single" w:sz="4" w:space="0" w:color="auto"/>
              <w:right w:val="single" w:sz="4" w:space="0" w:color="auto"/>
            </w:tcBorders>
          </w:tcPr>
          <w:p w14:paraId="172FED0A" w14:textId="41573994" w:rsidR="000C4610" w:rsidRDefault="000C4610" w:rsidP="00A94EC4">
            <w:pPr>
              <w:rPr>
                <w:rFonts w:ascii="Arial" w:hAnsi="Arial" w:cs="Arial"/>
                <w:sz w:val="16"/>
                <w:szCs w:val="16"/>
              </w:rPr>
            </w:pPr>
            <w:r w:rsidRPr="00A71758">
              <w:rPr>
                <w:rFonts w:ascii="Arial" w:hAnsi="Arial" w:cs="Arial"/>
                <w:sz w:val="16"/>
                <w:szCs w:val="16"/>
              </w:rPr>
              <w:t>År 1</w:t>
            </w:r>
            <w:r>
              <w:rPr>
                <w:rFonts w:ascii="Arial" w:hAnsi="Arial" w:cs="Arial"/>
                <w:sz w:val="16"/>
                <w:szCs w:val="16"/>
              </w:rPr>
              <w:t xml:space="preserve">     </w:t>
            </w:r>
            <w:permStart w:id="689136900" w:edGrp="everyone"/>
            <w:r w:rsidR="00FE2C89">
              <w:rPr>
                <w:rFonts w:ascii="Arial" w:hAnsi="Arial" w:cs="Arial"/>
                <w:sz w:val="16"/>
                <w:szCs w:val="16"/>
              </w:rPr>
              <w:t xml:space="preserve">  </w:t>
            </w:r>
            <w:r w:rsidR="00534866">
              <w:rPr>
                <w:rFonts w:ascii="Arial" w:hAnsi="Arial" w:cs="Arial"/>
                <w:sz w:val="16"/>
                <w:szCs w:val="16"/>
              </w:rPr>
              <w:t>2026</w:t>
            </w:r>
            <w:r w:rsidR="00FE2C89">
              <w:rPr>
                <w:rFonts w:ascii="Arial" w:hAnsi="Arial" w:cs="Arial"/>
                <w:sz w:val="16"/>
                <w:szCs w:val="16"/>
              </w:rPr>
              <w:t xml:space="preserve">   </w:t>
            </w:r>
            <w:permEnd w:id="689136900"/>
          </w:p>
          <w:p w14:paraId="24A55D6B" w14:textId="77777777" w:rsidR="000C4610" w:rsidRPr="00A71758" w:rsidRDefault="000C4610" w:rsidP="00A94EC4">
            <w:pPr>
              <w:rPr>
                <w:rFonts w:ascii="Arial" w:hAnsi="Arial" w:cs="Arial"/>
                <w:sz w:val="16"/>
                <w:szCs w:val="16"/>
              </w:rPr>
            </w:pPr>
          </w:p>
        </w:tc>
        <w:tc>
          <w:tcPr>
            <w:tcW w:w="2516" w:type="dxa"/>
            <w:tcBorders>
              <w:top w:val="single" w:sz="4" w:space="0" w:color="auto"/>
              <w:left w:val="single" w:sz="4" w:space="0" w:color="auto"/>
              <w:bottom w:val="single" w:sz="4" w:space="0" w:color="auto"/>
              <w:right w:val="single" w:sz="4" w:space="0" w:color="auto"/>
            </w:tcBorders>
          </w:tcPr>
          <w:p w14:paraId="76FDA1F7" w14:textId="5CB74B83" w:rsidR="000C4610" w:rsidRPr="00A71758" w:rsidRDefault="000C4610" w:rsidP="00A94EC4">
            <w:pPr>
              <w:rPr>
                <w:rFonts w:ascii="Arial" w:hAnsi="Arial" w:cs="Arial"/>
                <w:sz w:val="16"/>
                <w:szCs w:val="16"/>
              </w:rPr>
            </w:pPr>
            <w:r w:rsidRPr="00A71758">
              <w:rPr>
                <w:rFonts w:ascii="Arial" w:hAnsi="Arial" w:cs="Arial"/>
                <w:sz w:val="16"/>
                <w:szCs w:val="16"/>
              </w:rPr>
              <w:t>År 2</w:t>
            </w:r>
            <w:r>
              <w:rPr>
                <w:rFonts w:ascii="Arial" w:hAnsi="Arial" w:cs="Arial"/>
                <w:sz w:val="16"/>
                <w:szCs w:val="16"/>
              </w:rPr>
              <w:t xml:space="preserve">     </w:t>
            </w:r>
            <w:permStart w:id="456997765" w:edGrp="everyone"/>
            <w:r w:rsidR="00FE2C89">
              <w:rPr>
                <w:rFonts w:ascii="Arial" w:hAnsi="Arial" w:cs="Arial"/>
                <w:sz w:val="16"/>
                <w:szCs w:val="16"/>
              </w:rPr>
              <w:t xml:space="preserve"> </w:t>
            </w:r>
            <w:r w:rsidR="00534866">
              <w:rPr>
                <w:rFonts w:ascii="Arial" w:hAnsi="Arial" w:cs="Arial"/>
                <w:sz w:val="16"/>
                <w:szCs w:val="16"/>
              </w:rPr>
              <w:t>2027</w:t>
            </w:r>
            <w:r w:rsidR="00FE2C89">
              <w:rPr>
                <w:rFonts w:ascii="Arial" w:hAnsi="Arial" w:cs="Arial"/>
                <w:sz w:val="16"/>
                <w:szCs w:val="16"/>
              </w:rPr>
              <w:t xml:space="preserve">    </w:t>
            </w:r>
            <w:permEnd w:id="456997765"/>
          </w:p>
        </w:tc>
        <w:tc>
          <w:tcPr>
            <w:tcW w:w="2514" w:type="dxa"/>
            <w:tcBorders>
              <w:top w:val="single" w:sz="4" w:space="0" w:color="auto"/>
              <w:left w:val="single" w:sz="4" w:space="0" w:color="auto"/>
              <w:bottom w:val="single" w:sz="4" w:space="0" w:color="auto"/>
              <w:right w:val="single" w:sz="4" w:space="0" w:color="auto"/>
            </w:tcBorders>
          </w:tcPr>
          <w:p w14:paraId="7B3B8799" w14:textId="156AB302" w:rsidR="000C4610" w:rsidRPr="00A71758" w:rsidRDefault="000C4610" w:rsidP="00A94EC4">
            <w:pPr>
              <w:rPr>
                <w:rFonts w:ascii="Arial" w:hAnsi="Arial" w:cs="Arial"/>
                <w:sz w:val="16"/>
                <w:szCs w:val="16"/>
              </w:rPr>
            </w:pPr>
            <w:r w:rsidRPr="00A71758">
              <w:rPr>
                <w:rFonts w:ascii="Arial" w:hAnsi="Arial" w:cs="Arial"/>
                <w:sz w:val="16"/>
                <w:szCs w:val="16"/>
              </w:rPr>
              <w:t>År 3</w:t>
            </w:r>
            <w:r>
              <w:rPr>
                <w:rFonts w:ascii="Arial" w:hAnsi="Arial" w:cs="Arial"/>
                <w:sz w:val="16"/>
                <w:szCs w:val="16"/>
              </w:rPr>
              <w:t xml:space="preserve">     </w:t>
            </w:r>
            <w:permStart w:id="716117390" w:edGrp="everyone"/>
            <w:r w:rsidR="00FE2C89">
              <w:rPr>
                <w:rFonts w:ascii="Arial" w:hAnsi="Arial" w:cs="Arial"/>
                <w:sz w:val="16"/>
                <w:szCs w:val="16"/>
              </w:rPr>
              <w:t xml:space="preserve">  </w:t>
            </w:r>
            <w:r w:rsidR="00534866">
              <w:rPr>
                <w:rFonts w:ascii="Arial" w:hAnsi="Arial" w:cs="Arial"/>
                <w:sz w:val="16"/>
                <w:szCs w:val="16"/>
              </w:rPr>
              <w:t>202</w:t>
            </w:r>
            <w:r w:rsidR="00853114">
              <w:rPr>
                <w:rFonts w:ascii="Arial" w:hAnsi="Arial" w:cs="Arial"/>
                <w:sz w:val="16"/>
                <w:szCs w:val="16"/>
              </w:rPr>
              <w:t>8</w:t>
            </w:r>
            <w:r w:rsidR="00FE2C89">
              <w:rPr>
                <w:rFonts w:ascii="Arial" w:hAnsi="Arial" w:cs="Arial"/>
                <w:sz w:val="16"/>
                <w:szCs w:val="16"/>
              </w:rPr>
              <w:t xml:space="preserve">   </w:t>
            </w:r>
            <w:permEnd w:id="716117390"/>
          </w:p>
        </w:tc>
      </w:tr>
      <w:tr w:rsidR="000C4610" w:rsidRPr="00220F9E" w14:paraId="71F4E312" w14:textId="77777777" w:rsidTr="00A94EC4">
        <w:trPr>
          <w:cantSplit/>
          <w:trHeight w:hRule="exact" w:val="348"/>
        </w:trPr>
        <w:tc>
          <w:tcPr>
            <w:tcW w:w="2800" w:type="dxa"/>
            <w:tcBorders>
              <w:top w:val="single" w:sz="4" w:space="0" w:color="auto"/>
              <w:left w:val="single" w:sz="4" w:space="0" w:color="auto"/>
              <w:bottom w:val="single" w:sz="4" w:space="0" w:color="auto"/>
              <w:right w:val="single" w:sz="4" w:space="0" w:color="auto"/>
            </w:tcBorders>
          </w:tcPr>
          <w:p w14:paraId="39890BDF" w14:textId="01F75957" w:rsidR="000C4610" w:rsidRDefault="000C4610" w:rsidP="00A94EC4">
            <w:pPr>
              <w:rPr>
                <w:rFonts w:ascii="Arial" w:hAnsi="Arial" w:cs="Arial"/>
              </w:rPr>
            </w:pPr>
            <w:r>
              <w:rPr>
                <w:rFonts w:ascii="Arial" w:hAnsi="Arial" w:cs="Arial"/>
              </w:rPr>
              <w:t xml:space="preserve">    </w:t>
            </w:r>
            <w:permStart w:id="1974560317" w:edGrp="everyone"/>
            <w:r w:rsidR="00FE2C89">
              <w:rPr>
                <w:rFonts w:ascii="Arial" w:hAnsi="Arial" w:cs="Arial"/>
              </w:rPr>
              <w:t xml:space="preserve">  </w:t>
            </w:r>
            <w:r w:rsidR="002E0660">
              <w:rPr>
                <w:rFonts w:ascii="Arial" w:hAnsi="Arial" w:cs="Arial"/>
              </w:rPr>
              <w:t>12</w:t>
            </w:r>
            <w:r w:rsidR="00853114">
              <w:rPr>
                <w:rFonts w:ascii="Arial" w:hAnsi="Arial" w:cs="Arial"/>
              </w:rPr>
              <w:t>,</w:t>
            </w:r>
            <w:r w:rsidR="001326E6">
              <w:rPr>
                <w:rFonts w:ascii="Arial" w:hAnsi="Arial" w:cs="Arial"/>
              </w:rPr>
              <w:t>000</w:t>
            </w:r>
            <w:r w:rsidR="00853114">
              <w:rPr>
                <w:rFonts w:ascii="Arial" w:hAnsi="Arial" w:cs="Arial"/>
              </w:rPr>
              <w:t>,</w:t>
            </w:r>
            <w:r w:rsidR="001326E6">
              <w:rPr>
                <w:rFonts w:ascii="Arial" w:hAnsi="Arial" w:cs="Arial"/>
              </w:rPr>
              <w:t>000</w:t>
            </w:r>
            <w:r w:rsidR="00FE2C89">
              <w:rPr>
                <w:rFonts w:ascii="Arial" w:hAnsi="Arial" w:cs="Arial"/>
              </w:rPr>
              <w:t xml:space="preserve">   </w:t>
            </w:r>
            <w:permEnd w:id="1974560317"/>
          </w:p>
          <w:p w14:paraId="59993A2F" w14:textId="77777777" w:rsidR="000C4610" w:rsidRPr="00220F9E" w:rsidRDefault="000C4610" w:rsidP="00A94EC4">
            <w:pPr>
              <w:rPr>
                <w:rFonts w:ascii="Arial" w:hAnsi="Arial" w:cs="Arial"/>
              </w:rPr>
            </w:pPr>
          </w:p>
        </w:tc>
        <w:tc>
          <w:tcPr>
            <w:tcW w:w="2518" w:type="dxa"/>
            <w:tcBorders>
              <w:top w:val="single" w:sz="4" w:space="0" w:color="auto"/>
              <w:left w:val="single" w:sz="4" w:space="0" w:color="auto"/>
              <w:bottom w:val="single" w:sz="4" w:space="0" w:color="auto"/>
              <w:right w:val="single" w:sz="4" w:space="0" w:color="auto"/>
            </w:tcBorders>
          </w:tcPr>
          <w:p w14:paraId="665A048C" w14:textId="555E75EC" w:rsidR="000C4610" w:rsidRPr="00220F9E" w:rsidRDefault="000C4610" w:rsidP="00A94EC4">
            <w:pPr>
              <w:rPr>
                <w:rFonts w:ascii="Arial" w:hAnsi="Arial" w:cs="Arial"/>
              </w:rPr>
            </w:pPr>
            <w:permStart w:id="510750407" w:edGrp="everyone"/>
            <w:r>
              <w:rPr>
                <w:rFonts w:ascii="Arial" w:hAnsi="Arial" w:cs="Arial"/>
              </w:rPr>
              <w:t xml:space="preserve">  </w:t>
            </w:r>
            <w:r w:rsidR="00D83F99">
              <w:rPr>
                <w:rFonts w:ascii="Arial" w:hAnsi="Arial" w:cs="Arial"/>
              </w:rPr>
              <w:t>4</w:t>
            </w:r>
            <w:r w:rsidR="00853114">
              <w:rPr>
                <w:rFonts w:ascii="Arial" w:hAnsi="Arial" w:cs="Arial"/>
              </w:rPr>
              <w:t>,</w:t>
            </w:r>
            <w:r w:rsidR="0066361A">
              <w:rPr>
                <w:rFonts w:ascii="Arial" w:hAnsi="Arial" w:cs="Arial"/>
              </w:rPr>
              <w:t>000</w:t>
            </w:r>
            <w:r w:rsidR="00853114">
              <w:rPr>
                <w:rFonts w:ascii="Arial" w:hAnsi="Arial" w:cs="Arial"/>
              </w:rPr>
              <w:t>,</w:t>
            </w:r>
            <w:r w:rsidR="0066361A">
              <w:rPr>
                <w:rFonts w:ascii="Arial" w:hAnsi="Arial" w:cs="Arial"/>
              </w:rPr>
              <w:t>000</w:t>
            </w:r>
            <w:r>
              <w:rPr>
                <w:rFonts w:ascii="Arial" w:hAnsi="Arial" w:cs="Arial"/>
              </w:rPr>
              <w:t xml:space="preserve">   </w:t>
            </w:r>
            <w:permEnd w:id="510750407"/>
          </w:p>
        </w:tc>
        <w:tc>
          <w:tcPr>
            <w:tcW w:w="2516" w:type="dxa"/>
            <w:tcBorders>
              <w:top w:val="single" w:sz="4" w:space="0" w:color="auto"/>
              <w:left w:val="single" w:sz="4" w:space="0" w:color="auto"/>
              <w:bottom w:val="single" w:sz="4" w:space="0" w:color="auto"/>
              <w:right w:val="single" w:sz="4" w:space="0" w:color="auto"/>
            </w:tcBorders>
          </w:tcPr>
          <w:p w14:paraId="266D6925" w14:textId="24E83E62" w:rsidR="000C4610" w:rsidRPr="00220F9E" w:rsidRDefault="000C4610" w:rsidP="00A94EC4">
            <w:pPr>
              <w:rPr>
                <w:rFonts w:ascii="Arial" w:hAnsi="Arial" w:cs="Arial"/>
              </w:rPr>
            </w:pPr>
            <w:permStart w:id="453671607" w:edGrp="everyone"/>
            <w:r>
              <w:rPr>
                <w:rFonts w:ascii="Arial" w:hAnsi="Arial" w:cs="Arial"/>
              </w:rPr>
              <w:t xml:space="preserve"> </w:t>
            </w:r>
            <w:r w:rsidR="00853114">
              <w:rPr>
                <w:rFonts w:ascii="Arial" w:hAnsi="Arial" w:cs="Arial"/>
              </w:rPr>
              <w:t xml:space="preserve">4,000,000   </w:t>
            </w:r>
            <w:permEnd w:id="453671607"/>
          </w:p>
        </w:tc>
        <w:tc>
          <w:tcPr>
            <w:tcW w:w="2514" w:type="dxa"/>
            <w:tcBorders>
              <w:top w:val="single" w:sz="4" w:space="0" w:color="auto"/>
              <w:left w:val="single" w:sz="4" w:space="0" w:color="auto"/>
              <w:bottom w:val="single" w:sz="4" w:space="0" w:color="auto"/>
              <w:right w:val="single" w:sz="4" w:space="0" w:color="auto"/>
            </w:tcBorders>
          </w:tcPr>
          <w:p w14:paraId="4E6774B3" w14:textId="7CADFF41" w:rsidR="000C4610" w:rsidRPr="00220F9E" w:rsidRDefault="000C4610" w:rsidP="00A94EC4">
            <w:pPr>
              <w:rPr>
                <w:rFonts w:ascii="Arial" w:hAnsi="Arial" w:cs="Arial"/>
              </w:rPr>
            </w:pPr>
            <w:permStart w:id="708012877" w:edGrp="everyone"/>
            <w:r>
              <w:rPr>
                <w:rFonts w:ascii="Arial" w:hAnsi="Arial" w:cs="Arial"/>
              </w:rPr>
              <w:t xml:space="preserve">  </w:t>
            </w:r>
            <w:r w:rsidR="00853114">
              <w:rPr>
                <w:rFonts w:ascii="Arial" w:hAnsi="Arial" w:cs="Arial"/>
              </w:rPr>
              <w:t xml:space="preserve">4,000,000  </w:t>
            </w:r>
            <w:permEnd w:id="708012877"/>
          </w:p>
        </w:tc>
      </w:tr>
    </w:tbl>
    <w:p w14:paraId="464309D8" w14:textId="77777777" w:rsidR="00A527B0" w:rsidRPr="00A40CAC" w:rsidRDefault="00A527B0" w:rsidP="003E4780">
      <w:pPr>
        <w:spacing w:after="0"/>
        <w:rPr>
          <w:rFonts w:ascii="Arial" w:hAnsi="Arial" w:cs="Arial"/>
          <w:b/>
          <w:lang w:val="en-US"/>
        </w:rPr>
      </w:pPr>
    </w:p>
    <w:tbl>
      <w:tblPr>
        <w:tblW w:w="10348" w:type="dxa"/>
        <w:tblInd w:w="-575" w:type="dxa"/>
        <w:tblLayout w:type="fixed"/>
        <w:tblCellMar>
          <w:left w:w="71" w:type="dxa"/>
          <w:right w:w="71" w:type="dxa"/>
        </w:tblCellMar>
        <w:tblLook w:val="0000" w:firstRow="0" w:lastRow="0" w:firstColumn="0" w:lastColumn="0" w:noHBand="0" w:noVBand="0"/>
      </w:tblPr>
      <w:tblGrid>
        <w:gridCol w:w="1843"/>
        <w:gridCol w:w="142"/>
        <w:gridCol w:w="1464"/>
        <w:gridCol w:w="662"/>
        <w:gridCol w:w="1137"/>
        <w:gridCol w:w="1650"/>
        <w:gridCol w:w="615"/>
        <w:gridCol w:w="851"/>
        <w:gridCol w:w="283"/>
        <w:gridCol w:w="1701"/>
      </w:tblGrid>
      <w:tr w:rsidR="00BF77F3" w:rsidRPr="009660BC" w14:paraId="12F450A8" w14:textId="77777777" w:rsidTr="00CF6108">
        <w:trPr>
          <w:trHeight w:hRule="exact" w:val="346"/>
        </w:trPr>
        <w:tc>
          <w:tcPr>
            <w:tcW w:w="10348" w:type="dxa"/>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DD9045" w14:textId="75A1005C" w:rsidR="00BF77F3" w:rsidRPr="00880EDF" w:rsidRDefault="00C8657B" w:rsidP="00880EDF">
            <w:pPr>
              <w:ind w:left="227" w:hanging="227"/>
              <w:rPr>
                <w:rFonts w:ascii="Arial" w:hAnsi="Arial" w:cs="Arial"/>
                <w:b/>
                <w:lang w:val="en-US"/>
              </w:rPr>
            </w:pPr>
            <w:r>
              <w:rPr>
                <w:rFonts w:ascii="Arial" w:hAnsi="Arial" w:cs="Arial"/>
                <w:b/>
                <w:lang w:val="en-US"/>
              </w:rPr>
              <w:t>PART</w:t>
            </w:r>
            <w:r w:rsidR="00BF77F3" w:rsidRPr="00880EDF">
              <w:rPr>
                <w:rFonts w:ascii="Arial" w:hAnsi="Arial" w:cs="Arial"/>
                <w:b/>
                <w:lang w:val="en-US"/>
              </w:rPr>
              <w:t xml:space="preserve"> I: </w:t>
            </w:r>
            <w:r w:rsidRPr="00880EDF">
              <w:rPr>
                <w:rFonts w:ascii="Arial" w:hAnsi="Arial" w:cs="Arial"/>
                <w:b/>
                <w:lang w:val="en-US"/>
              </w:rPr>
              <w:t>GENERAL INFORMATION ABOUT THE APPLICANT AND PARTNERS</w:t>
            </w:r>
          </w:p>
        </w:tc>
      </w:tr>
      <w:tr w:rsidR="00BF77F3" w:rsidRPr="00A71758" w14:paraId="06EEA972" w14:textId="77777777" w:rsidTr="00CF6108">
        <w:trPr>
          <w:trHeight w:hRule="exact" w:val="271"/>
        </w:trPr>
        <w:tc>
          <w:tcPr>
            <w:tcW w:w="1034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1C6E93D" w14:textId="634A0F79" w:rsidR="00BF77F3" w:rsidRPr="00A71758" w:rsidRDefault="00FA5F4E" w:rsidP="00FA5F4E">
            <w:pPr>
              <w:ind w:left="227" w:hanging="227"/>
              <w:rPr>
                <w:rFonts w:ascii="Arial" w:hAnsi="Arial" w:cs="Arial"/>
                <w:b/>
                <w:sz w:val="18"/>
              </w:rPr>
            </w:pPr>
            <w:r>
              <w:rPr>
                <w:rFonts w:ascii="Arial" w:hAnsi="Arial" w:cs="Arial"/>
                <w:b/>
                <w:sz w:val="18"/>
              </w:rPr>
              <w:t>1. Contact information</w:t>
            </w:r>
            <w:r w:rsidR="00BF77F3" w:rsidRPr="00A71758">
              <w:rPr>
                <w:rFonts w:ascii="Arial" w:hAnsi="Arial" w:cs="Arial"/>
                <w:b/>
                <w:sz w:val="18"/>
              </w:rPr>
              <w:t xml:space="preserve">, </w:t>
            </w:r>
            <w:r>
              <w:rPr>
                <w:rFonts w:ascii="Arial" w:hAnsi="Arial" w:cs="Arial"/>
                <w:b/>
                <w:sz w:val="18"/>
              </w:rPr>
              <w:t>applicant</w:t>
            </w:r>
          </w:p>
        </w:tc>
      </w:tr>
      <w:tr w:rsidR="00A527B0" w:rsidRPr="00A71758" w14:paraId="1E311A79"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0CE73D8E" w14:textId="11D79F8F" w:rsidR="00A527B0" w:rsidRPr="00220F9E" w:rsidRDefault="00A527B0" w:rsidP="0065389E">
            <w:pPr>
              <w:ind w:left="227" w:hanging="227"/>
              <w:rPr>
                <w:rFonts w:ascii="Arial" w:hAnsi="Arial" w:cs="Arial"/>
                <w:sz w:val="16"/>
                <w:szCs w:val="16"/>
              </w:rPr>
            </w:pPr>
            <w:r w:rsidRPr="00220F9E">
              <w:rPr>
                <w:rFonts w:ascii="Arial" w:hAnsi="Arial" w:cs="Arial"/>
                <w:sz w:val="16"/>
                <w:szCs w:val="16"/>
              </w:rPr>
              <w:t xml:space="preserve">1.1 </w:t>
            </w:r>
            <w:r w:rsidR="00FA5F4E" w:rsidRPr="00196DBF">
              <w:rPr>
                <w:rFonts w:ascii="Arial" w:hAnsi="Arial" w:cs="Arial"/>
                <w:sz w:val="16"/>
                <w:szCs w:val="16"/>
                <w:lang w:val="en-GB"/>
              </w:rPr>
              <w:t>Postal address</w:t>
            </w:r>
          </w:p>
        </w:tc>
      </w:tr>
      <w:tr w:rsidR="001B16F0" w:rsidRPr="00F50D02" w14:paraId="40DA601B" w14:textId="77777777" w:rsidTr="00CF6108">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4A447F74" w14:textId="160A8AD1" w:rsidR="001B16F0" w:rsidRPr="00F50D02" w:rsidRDefault="00BB5B27" w:rsidP="00BB5B27">
            <w:pPr>
              <w:ind w:left="227" w:hanging="227"/>
              <w:rPr>
                <w:rFonts w:ascii="Arial" w:hAnsi="Arial" w:cs="Arial"/>
              </w:rPr>
            </w:pPr>
            <w:r>
              <w:rPr>
                <w:rFonts w:ascii="Arial" w:hAnsi="Arial" w:cs="Arial"/>
              </w:rPr>
              <w:lastRenderedPageBreak/>
              <w:t xml:space="preserve">  </w:t>
            </w:r>
            <w:permStart w:id="139486908" w:edGrp="everyone"/>
            <w:r>
              <w:rPr>
                <w:rFonts w:ascii="Arial" w:hAnsi="Arial" w:cs="Arial"/>
              </w:rPr>
              <w:t xml:space="preserve"> </w:t>
            </w:r>
            <w:r w:rsidR="00215019" w:rsidRPr="00E82FB8">
              <w:rPr>
                <w:rStyle w:val="PageNumber"/>
                <w:rFonts w:cstheme="minorHAnsi"/>
                <w:color w:val="0070C0"/>
                <w:sz w:val="20"/>
                <w:szCs w:val="20"/>
              </w:rPr>
              <w:t>Amman 11194 Jordan, P.O.Box 941631</w:t>
            </w:r>
            <w:r w:rsidR="00215019" w:rsidRPr="00FF4D1B">
              <w:rPr>
                <w:rFonts w:ascii="Arial" w:hAnsi="Arial" w:cs="Arial"/>
                <w:color w:val="0070C0"/>
              </w:rPr>
              <w:t xml:space="preserve"> </w:t>
            </w:r>
            <w:r w:rsidR="00215019">
              <w:rPr>
                <w:rFonts w:ascii="Arial" w:hAnsi="Arial" w:cs="Arial"/>
              </w:rPr>
              <w:t xml:space="preserve">   </w:t>
            </w:r>
            <w:r>
              <w:rPr>
                <w:rFonts w:ascii="Arial" w:hAnsi="Arial" w:cs="Arial"/>
              </w:rPr>
              <w:t xml:space="preserve"> </w:t>
            </w:r>
            <w:permEnd w:id="139486908"/>
          </w:p>
        </w:tc>
      </w:tr>
      <w:tr w:rsidR="00A527B0" w:rsidRPr="00A71758" w14:paraId="245755F6" w14:textId="77777777" w:rsidTr="00CF6108">
        <w:trPr>
          <w:trHeight w:hRule="exact" w:val="215"/>
        </w:trPr>
        <w:tc>
          <w:tcPr>
            <w:tcW w:w="1843" w:type="dxa"/>
            <w:tcBorders>
              <w:top w:val="single" w:sz="4" w:space="0" w:color="auto"/>
              <w:left w:val="single" w:sz="4" w:space="0" w:color="auto"/>
              <w:right w:val="single" w:sz="4" w:space="0" w:color="auto"/>
            </w:tcBorders>
            <w:shd w:val="clear" w:color="auto" w:fill="FFFFFF" w:themeFill="background1"/>
            <w:vAlign w:val="center"/>
          </w:tcPr>
          <w:p w14:paraId="5CD15C09" w14:textId="0C170B3A" w:rsidR="00A527B0" w:rsidRPr="00F378C8" w:rsidRDefault="00A527B0" w:rsidP="0065389E">
            <w:pPr>
              <w:ind w:left="227" w:hanging="227"/>
              <w:rPr>
                <w:rFonts w:ascii="Arial" w:hAnsi="Arial" w:cs="Arial"/>
                <w:sz w:val="16"/>
                <w:szCs w:val="16"/>
              </w:rPr>
            </w:pPr>
            <w:r w:rsidRPr="00F378C8">
              <w:rPr>
                <w:rFonts w:ascii="Arial" w:hAnsi="Arial" w:cs="Arial"/>
                <w:sz w:val="16"/>
                <w:szCs w:val="16"/>
              </w:rPr>
              <w:t xml:space="preserve">1.2 </w:t>
            </w:r>
            <w:r w:rsidR="00FA5F4E" w:rsidRPr="00196DBF">
              <w:rPr>
                <w:rFonts w:ascii="Arial" w:hAnsi="Arial" w:cs="Arial"/>
                <w:sz w:val="16"/>
                <w:szCs w:val="16"/>
                <w:lang w:val="en-GB"/>
              </w:rPr>
              <w:t>Telephone no.</w:t>
            </w:r>
          </w:p>
        </w:tc>
        <w:tc>
          <w:tcPr>
            <w:tcW w:w="8505" w:type="dxa"/>
            <w:gridSpan w:val="9"/>
            <w:tcBorders>
              <w:top w:val="single" w:sz="4" w:space="0" w:color="auto"/>
              <w:left w:val="single" w:sz="4" w:space="0" w:color="auto"/>
              <w:right w:val="single" w:sz="4" w:space="0" w:color="auto"/>
            </w:tcBorders>
            <w:shd w:val="clear" w:color="auto" w:fill="FFFFFF" w:themeFill="background1"/>
            <w:vAlign w:val="center"/>
          </w:tcPr>
          <w:p w14:paraId="66C4BB6E" w14:textId="6A1A9B61" w:rsidR="00A527B0" w:rsidRPr="00F378C8" w:rsidRDefault="00A527B0" w:rsidP="0065389E">
            <w:pPr>
              <w:ind w:left="227" w:hanging="227"/>
              <w:rPr>
                <w:rFonts w:ascii="Arial" w:hAnsi="Arial" w:cs="Arial"/>
                <w:sz w:val="16"/>
                <w:szCs w:val="16"/>
              </w:rPr>
            </w:pPr>
            <w:r w:rsidRPr="00F378C8">
              <w:rPr>
                <w:rFonts w:ascii="Arial" w:hAnsi="Arial" w:cs="Arial"/>
                <w:sz w:val="16"/>
                <w:szCs w:val="16"/>
              </w:rPr>
              <w:t xml:space="preserve">1.3 </w:t>
            </w:r>
            <w:r w:rsidR="00FA5F4E" w:rsidRPr="00196DBF">
              <w:rPr>
                <w:rFonts w:ascii="Arial" w:hAnsi="Arial" w:cs="Arial"/>
                <w:sz w:val="16"/>
                <w:szCs w:val="16"/>
                <w:lang w:val="en-GB"/>
              </w:rPr>
              <w:t>Email address</w:t>
            </w:r>
          </w:p>
        </w:tc>
      </w:tr>
      <w:tr w:rsidR="001B16F0" w:rsidRPr="00F50D02" w14:paraId="4CDE231F" w14:textId="77777777" w:rsidTr="00CF6108">
        <w:trPr>
          <w:trHeight w:val="346"/>
        </w:trPr>
        <w:tc>
          <w:tcPr>
            <w:tcW w:w="1843" w:type="dxa"/>
            <w:tcBorders>
              <w:left w:val="single" w:sz="4" w:space="0" w:color="auto"/>
              <w:bottom w:val="single" w:sz="4" w:space="0" w:color="auto"/>
              <w:right w:val="single" w:sz="4" w:space="0" w:color="auto"/>
            </w:tcBorders>
            <w:shd w:val="clear" w:color="auto" w:fill="FFFFFF" w:themeFill="background1"/>
            <w:vAlign w:val="center"/>
          </w:tcPr>
          <w:p w14:paraId="72FEE18B" w14:textId="3F00D8EF" w:rsidR="001B16F0" w:rsidRPr="00F50D02" w:rsidRDefault="00BB5B27" w:rsidP="0065389E">
            <w:pPr>
              <w:ind w:left="227" w:hanging="227"/>
              <w:rPr>
                <w:rFonts w:ascii="Arial" w:hAnsi="Arial" w:cs="Arial"/>
              </w:rPr>
            </w:pPr>
            <w:permStart w:id="738229924" w:edGrp="everyone"/>
            <w:r>
              <w:rPr>
                <w:rFonts w:ascii="Arial" w:hAnsi="Arial" w:cs="Arial"/>
              </w:rPr>
              <w:t xml:space="preserve">  </w:t>
            </w:r>
            <w:r w:rsidR="00F664B1" w:rsidRPr="00E82FB8">
              <w:rPr>
                <w:rFonts w:cstheme="minorHAnsi"/>
                <w:color w:val="0070C0"/>
              </w:rPr>
              <w:t>+</w:t>
            </w:r>
            <w:r w:rsidR="00F664B1" w:rsidRPr="00E82FB8">
              <w:rPr>
                <w:rStyle w:val="PageNumber"/>
                <w:rFonts w:cstheme="minorHAnsi"/>
                <w:color w:val="0070C0"/>
              </w:rPr>
              <w:t>96265100420</w:t>
            </w:r>
            <w:r w:rsidR="00F664B1" w:rsidRPr="00FF4D1B">
              <w:rPr>
                <w:rFonts w:ascii="Arial" w:hAnsi="Arial" w:cs="Arial"/>
                <w:color w:val="0070C0"/>
              </w:rPr>
              <w:t xml:space="preserve"> </w:t>
            </w:r>
            <w:r w:rsidR="00F664B1">
              <w:rPr>
                <w:rFonts w:ascii="Arial" w:hAnsi="Arial" w:cs="Arial"/>
              </w:rPr>
              <w:t xml:space="preserve">  </w:t>
            </w:r>
            <w:r>
              <w:rPr>
                <w:rFonts w:ascii="Arial" w:hAnsi="Arial" w:cs="Arial"/>
              </w:rPr>
              <w:t xml:space="preserve">   </w:t>
            </w:r>
            <w:permEnd w:id="738229924"/>
          </w:p>
        </w:tc>
        <w:tc>
          <w:tcPr>
            <w:tcW w:w="8505" w:type="dxa"/>
            <w:gridSpan w:val="9"/>
            <w:tcBorders>
              <w:left w:val="single" w:sz="4" w:space="0" w:color="auto"/>
              <w:bottom w:val="single" w:sz="4" w:space="0" w:color="auto"/>
              <w:right w:val="single" w:sz="4" w:space="0" w:color="auto"/>
            </w:tcBorders>
            <w:shd w:val="clear" w:color="auto" w:fill="FFFFFF" w:themeFill="background1"/>
            <w:vAlign w:val="center"/>
          </w:tcPr>
          <w:p w14:paraId="371F7527" w14:textId="0F7549EF" w:rsidR="001B16F0" w:rsidRPr="00F50D02" w:rsidRDefault="00813802" w:rsidP="0065389E">
            <w:pPr>
              <w:ind w:left="227" w:hanging="227"/>
              <w:rPr>
                <w:rFonts w:ascii="Arial" w:hAnsi="Arial" w:cs="Arial"/>
              </w:rPr>
            </w:pPr>
            <w:permStart w:id="99893465" w:edGrp="everyone"/>
            <w:r w:rsidRPr="00E82FB8">
              <w:rPr>
                <w:rFonts w:cstheme="minorHAnsi"/>
                <w:color w:val="0070C0"/>
                <w:sz w:val="20"/>
                <w:szCs w:val="20"/>
              </w:rPr>
              <w:t>Registery.jo@undp</w:t>
            </w:r>
            <w:r w:rsidRPr="00FF4D1B">
              <w:rPr>
                <w:rFonts w:ascii="Arial" w:hAnsi="Arial" w:cs="Arial"/>
                <w:color w:val="0070C0"/>
                <w:sz w:val="20"/>
                <w:szCs w:val="20"/>
              </w:rPr>
              <w:t>.</w:t>
            </w:r>
            <w:r w:rsidRPr="00E82FB8">
              <w:rPr>
                <w:rFonts w:cstheme="minorHAnsi"/>
                <w:color w:val="0070C0"/>
                <w:sz w:val="20"/>
                <w:szCs w:val="20"/>
              </w:rPr>
              <w:t>org</w:t>
            </w:r>
            <w:r w:rsidRPr="00FF4D1B">
              <w:rPr>
                <w:rFonts w:ascii="Arial" w:hAnsi="Arial" w:cs="Arial"/>
                <w:color w:val="0070C0"/>
                <w:sz w:val="20"/>
                <w:szCs w:val="20"/>
              </w:rPr>
              <w:t xml:space="preserve">   </w:t>
            </w:r>
            <w:r>
              <w:rPr>
                <w:rFonts w:ascii="Arial" w:hAnsi="Arial" w:cs="Arial"/>
              </w:rPr>
              <w:t xml:space="preserve">   </w:t>
            </w:r>
            <w:permEnd w:id="99893465"/>
          </w:p>
        </w:tc>
      </w:tr>
      <w:tr w:rsidR="00A527B0" w:rsidRPr="00A71758" w14:paraId="4714A3CB"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45898087" w14:textId="1C4B8B35" w:rsidR="00A527B0" w:rsidRPr="00F378C8" w:rsidRDefault="00A527B0" w:rsidP="0065389E">
            <w:pPr>
              <w:ind w:left="227" w:hanging="227"/>
              <w:rPr>
                <w:rFonts w:ascii="Arial" w:hAnsi="Arial" w:cs="Arial"/>
                <w:sz w:val="16"/>
                <w:szCs w:val="16"/>
              </w:rPr>
            </w:pPr>
            <w:r w:rsidRPr="00F378C8">
              <w:rPr>
                <w:rFonts w:ascii="Arial" w:hAnsi="Arial" w:cs="Arial"/>
                <w:sz w:val="16"/>
                <w:szCs w:val="16"/>
              </w:rPr>
              <w:t xml:space="preserve">1.4 </w:t>
            </w:r>
            <w:r w:rsidR="00856256" w:rsidRPr="00196DBF">
              <w:rPr>
                <w:rFonts w:ascii="Arial" w:hAnsi="Arial" w:cs="Arial"/>
                <w:sz w:val="16"/>
                <w:szCs w:val="16"/>
                <w:lang w:val="en-GB"/>
              </w:rPr>
              <w:t>Website</w:t>
            </w:r>
          </w:p>
        </w:tc>
      </w:tr>
      <w:tr w:rsidR="00D05C4E" w:rsidRPr="00F50D02" w14:paraId="223C8E8A" w14:textId="77777777" w:rsidTr="00CF6108">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2DC60F0F" w14:textId="53ACF5D8" w:rsidR="00D05C4E" w:rsidRPr="00F50D02" w:rsidRDefault="00BB5B27" w:rsidP="0065389E">
            <w:pPr>
              <w:ind w:left="227" w:hanging="227"/>
              <w:rPr>
                <w:rFonts w:ascii="Arial" w:hAnsi="Arial" w:cs="Arial"/>
              </w:rPr>
            </w:pPr>
            <w:permStart w:id="2030333648" w:edGrp="everyone"/>
            <w:r>
              <w:rPr>
                <w:rFonts w:ascii="Arial" w:hAnsi="Arial" w:cs="Arial"/>
              </w:rPr>
              <w:t xml:space="preserve">  </w:t>
            </w:r>
            <w:r w:rsidR="005E2392" w:rsidRPr="00FF4D1B">
              <w:rPr>
                <w:rStyle w:val="PageNumber"/>
                <w:rFonts w:cstheme="minorHAnsi"/>
                <w:color w:val="0070C0"/>
              </w:rPr>
              <w:t>https://www.jo.undp.org</w:t>
            </w:r>
            <w:r w:rsidR="005E2392">
              <w:rPr>
                <w:rFonts w:ascii="Arial" w:hAnsi="Arial" w:cs="Arial"/>
              </w:rPr>
              <w:t xml:space="preserve"> </w:t>
            </w:r>
            <w:r>
              <w:rPr>
                <w:rFonts w:ascii="Arial" w:hAnsi="Arial" w:cs="Arial"/>
              </w:rPr>
              <w:t xml:space="preserve"> </w:t>
            </w:r>
            <w:permEnd w:id="2030333648"/>
          </w:p>
        </w:tc>
      </w:tr>
      <w:tr w:rsidR="00A527B0" w:rsidRPr="009660BC" w14:paraId="0E429C91"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7DDC7A09" w14:textId="0130095F" w:rsidR="00A527B0" w:rsidRPr="008E261F" w:rsidRDefault="00A527B0" w:rsidP="0065389E">
            <w:pPr>
              <w:ind w:left="227" w:hanging="227"/>
              <w:rPr>
                <w:rFonts w:ascii="Arial" w:hAnsi="Arial" w:cs="Arial"/>
                <w:sz w:val="16"/>
                <w:szCs w:val="16"/>
                <w:lang w:val="en-US"/>
              </w:rPr>
            </w:pPr>
            <w:r w:rsidRPr="008E261F">
              <w:rPr>
                <w:rFonts w:ascii="Arial" w:hAnsi="Arial" w:cs="Arial"/>
                <w:sz w:val="16"/>
                <w:szCs w:val="16"/>
                <w:lang w:val="en-US"/>
              </w:rPr>
              <w:t xml:space="preserve">1.5 </w:t>
            </w:r>
            <w:r w:rsidR="008E261F" w:rsidRPr="00196DBF">
              <w:rPr>
                <w:rFonts w:ascii="Arial" w:hAnsi="Arial" w:cs="Arial"/>
                <w:sz w:val="16"/>
                <w:szCs w:val="16"/>
                <w:lang w:val="en-GB"/>
              </w:rPr>
              <w:t>Contact person, name and title</w:t>
            </w:r>
          </w:p>
        </w:tc>
      </w:tr>
      <w:tr w:rsidR="00D05C4E" w:rsidRPr="009660BC" w14:paraId="16E116A9" w14:textId="77777777" w:rsidTr="00CF6108">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04486F34" w14:textId="747D03DD" w:rsidR="0055174E" w:rsidRDefault="00BB5B27" w:rsidP="0065389E">
            <w:pPr>
              <w:ind w:left="227" w:hanging="227"/>
              <w:rPr>
                <w:rFonts w:cstheme="minorHAnsi"/>
                <w:color w:val="0070C0"/>
                <w:lang w:val="en-US"/>
              </w:rPr>
            </w:pPr>
            <w:permStart w:id="797778786" w:edGrp="everyone"/>
            <w:r>
              <w:rPr>
                <w:rFonts w:ascii="Arial" w:hAnsi="Arial" w:cs="Arial"/>
                <w:lang w:val="en-US"/>
              </w:rPr>
              <w:t xml:space="preserve"> </w:t>
            </w:r>
            <w:r w:rsidR="008F1716">
              <w:rPr>
                <w:rFonts w:cstheme="minorHAnsi"/>
                <w:color w:val="0070C0"/>
                <w:lang w:val="en-US"/>
              </w:rPr>
              <w:t xml:space="preserve">Randa Aboul-Hosn, Resident </w:t>
            </w:r>
            <w:r w:rsidR="0055174E">
              <w:rPr>
                <w:rFonts w:cstheme="minorHAnsi"/>
                <w:color w:val="0070C0"/>
                <w:lang w:val="en-US"/>
              </w:rPr>
              <w:t>Representative</w:t>
            </w:r>
            <w:r w:rsidR="00EF1304">
              <w:rPr>
                <w:rFonts w:cstheme="minorHAnsi"/>
                <w:color w:val="0070C0"/>
                <w:lang w:val="en-US"/>
              </w:rPr>
              <w:t>, UNDP Country Office</w:t>
            </w:r>
            <w:r w:rsidR="0055174E">
              <w:rPr>
                <w:rFonts w:cstheme="minorHAnsi"/>
                <w:color w:val="0070C0"/>
                <w:lang w:val="en-US"/>
              </w:rPr>
              <w:t xml:space="preserve"> </w:t>
            </w:r>
          </w:p>
          <w:p w14:paraId="7D99F88C" w14:textId="7E982D76" w:rsidR="00D05C4E" w:rsidRPr="008E261F" w:rsidRDefault="0055174E" w:rsidP="0065389E">
            <w:pPr>
              <w:ind w:left="227" w:hanging="227"/>
              <w:rPr>
                <w:rFonts w:ascii="Arial" w:hAnsi="Arial" w:cs="Arial"/>
                <w:lang w:val="en-US"/>
              </w:rPr>
            </w:pPr>
            <w:r>
              <w:rPr>
                <w:rFonts w:cstheme="minorHAnsi"/>
                <w:color w:val="0070C0"/>
                <w:lang w:val="en-US"/>
              </w:rPr>
              <w:t xml:space="preserve">Rana S. Saleh, </w:t>
            </w:r>
            <w:proofErr w:type="spellStart"/>
            <w:r>
              <w:rPr>
                <w:rFonts w:cstheme="minorHAnsi"/>
                <w:color w:val="0070C0"/>
                <w:lang w:val="en-US"/>
              </w:rPr>
              <w:t>OiC</w:t>
            </w:r>
            <w:proofErr w:type="spellEnd"/>
            <w:r>
              <w:rPr>
                <w:rFonts w:cstheme="minorHAnsi"/>
                <w:color w:val="0070C0"/>
                <w:lang w:val="en-US"/>
              </w:rPr>
              <w:t xml:space="preserve">, Green Pathways </w:t>
            </w:r>
            <w:r w:rsidR="00561556">
              <w:rPr>
                <w:rFonts w:cstheme="minorHAnsi"/>
                <w:color w:val="0070C0"/>
                <w:lang w:val="en-US"/>
              </w:rPr>
              <w:t>and Inclusive Growth Pillar</w:t>
            </w:r>
            <w:r w:rsidR="00BB5B27">
              <w:rPr>
                <w:rFonts w:ascii="Arial" w:hAnsi="Arial" w:cs="Arial"/>
                <w:lang w:val="en-US"/>
              </w:rPr>
              <w:t xml:space="preserve">    </w:t>
            </w:r>
            <w:permEnd w:id="797778786"/>
          </w:p>
        </w:tc>
      </w:tr>
      <w:tr w:rsidR="00BE7739" w:rsidRPr="00BE7739" w14:paraId="743259FA" w14:textId="77777777" w:rsidTr="00BE7739">
        <w:trPr>
          <w:trHeight w:hRule="exact" w:val="215"/>
        </w:trPr>
        <w:tc>
          <w:tcPr>
            <w:tcW w:w="5248" w:type="dxa"/>
            <w:gridSpan w:val="5"/>
            <w:tcBorders>
              <w:top w:val="single" w:sz="4" w:space="0" w:color="auto"/>
              <w:left w:val="single" w:sz="4" w:space="0" w:color="auto"/>
              <w:right w:val="single" w:sz="4" w:space="0" w:color="auto"/>
            </w:tcBorders>
            <w:shd w:val="clear" w:color="auto" w:fill="FFFFFF" w:themeFill="background1"/>
            <w:vAlign w:val="center"/>
          </w:tcPr>
          <w:p w14:paraId="753800A6" w14:textId="044FF8D4" w:rsidR="00BE7739" w:rsidRPr="00BE7739" w:rsidRDefault="00BE7739" w:rsidP="00A94EC4">
            <w:pPr>
              <w:ind w:left="227" w:hanging="227"/>
              <w:rPr>
                <w:rFonts w:ascii="Arial" w:hAnsi="Arial" w:cs="Arial"/>
                <w:sz w:val="16"/>
                <w:szCs w:val="16"/>
                <w:lang w:val="en-US"/>
              </w:rPr>
            </w:pPr>
            <w:r w:rsidRPr="00BE7739">
              <w:rPr>
                <w:rFonts w:ascii="Arial" w:hAnsi="Arial" w:cs="Arial"/>
                <w:sz w:val="16"/>
                <w:szCs w:val="16"/>
                <w:lang w:val="en-US"/>
              </w:rPr>
              <w:t>1.</w:t>
            </w:r>
            <w:r>
              <w:rPr>
                <w:rFonts w:ascii="Arial" w:hAnsi="Arial" w:cs="Arial"/>
                <w:sz w:val="16"/>
                <w:szCs w:val="16"/>
                <w:lang w:val="en-US"/>
              </w:rPr>
              <w:t>6</w:t>
            </w:r>
            <w:r w:rsidRPr="00BE7739">
              <w:rPr>
                <w:rFonts w:ascii="Arial" w:hAnsi="Arial" w:cs="Arial"/>
                <w:sz w:val="16"/>
                <w:szCs w:val="16"/>
                <w:lang w:val="en-US"/>
              </w:rPr>
              <w:t xml:space="preserve"> </w:t>
            </w:r>
            <w:r w:rsidRPr="00196DBF">
              <w:rPr>
                <w:rFonts w:ascii="Arial" w:hAnsi="Arial" w:cs="Arial"/>
                <w:sz w:val="16"/>
                <w:szCs w:val="16"/>
                <w:lang w:val="en-GB"/>
              </w:rPr>
              <w:t>Contact person, email address</w:t>
            </w:r>
          </w:p>
        </w:tc>
        <w:tc>
          <w:tcPr>
            <w:tcW w:w="5100" w:type="dxa"/>
            <w:gridSpan w:val="5"/>
            <w:tcBorders>
              <w:top w:val="single" w:sz="4" w:space="0" w:color="auto"/>
              <w:left w:val="single" w:sz="4" w:space="0" w:color="auto"/>
              <w:right w:val="single" w:sz="4" w:space="0" w:color="auto"/>
            </w:tcBorders>
            <w:shd w:val="clear" w:color="auto" w:fill="FFFFFF" w:themeFill="background1"/>
            <w:vAlign w:val="center"/>
          </w:tcPr>
          <w:p w14:paraId="007DC670" w14:textId="1368B28D" w:rsidR="00BE7739" w:rsidRPr="00BE7739" w:rsidRDefault="00BE7739" w:rsidP="00A94EC4">
            <w:pPr>
              <w:ind w:left="227" w:hanging="227"/>
              <w:rPr>
                <w:rFonts w:ascii="Arial" w:hAnsi="Arial" w:cs="Arial"/>
                <w:sz w:val="16"/>
                <w:szCs w:val="16"/>
                <w:lang w:val="en-US"/>
              </w:rPr>
            </w:pPr>
            <w:r w:rsidRPr="00F378C8">
              <w:rPr>
                <w:rFonts w:ascii="Arial" w:hAnsi="Arial" w:cs="Arial"/>
                <w:sz w:val="16"/>
                <w:szCs w:val="16"/>
              </w:rPr>
              <w:t xml:space="preserve">1.7 </w:t>
            </w:r>
            <w:r w:rsidRPr="00196DBF">
              <w:rPr>
                <w:rFonts w:ascii="Arial" w:hAnsi="Arial" w:cs="Arial"/>
                <w:sz w:val="16"/>
                <w:szCs w:val="16"/>
                <w:lang w:val="en-GB"/>
              </w:rPr>
              <w:t>Contact person, telephone no.</w:t>
            </w:r>
          </w:p>
        </w:tc>
      </w:tr>
      <w:permStart w:id="483468497" w:edGrp="everyone"/>
      <w:tr w:rsidR="00BE7739" w:rsidRPr="00BE7739" w14:paraId="300F1EB5" w14:textId="77777777" w:rsidTr="00BE7739">
        <w:trPr>
          <w:trHeight w:val="346"/>
        </w:trPr>
        <w:tc>
          <w:tcPr>
            <w:tcW w:w="5248" w:type="dxa"/>
            <w:gridSpan w:val="5"/>
            <w:tcBorders>
              <w:left w:val="single" w:sz="4" w:space="0" w:color="auto"/>
              <w:bottom w:val="single" w:sz="4" w:space="0" w:color="auto"/>
              <w:right w:val="single" w:sz="4" w:space="0" w:color="auto"/>
            </w:tcBorders>
            <w:shd w:val="clear" w:color="auto" w:fill="FFFFFF" w:themeFill="background1"/>
            <w:vAlign w:val="center"/>
          </w:tcPr>
          <w:p w14:paraId="4AB2BADD" w14:textId="6DEEEEC6" w:rsidR="00BE7739" w:rsidRPr="00BE7739" w:rsidRDefault="008A7335" w:rsidP="00A94EC4">
            <w:pPr>
              <w:ind w:left="227" w:hanging="227"/>
              <w:rPr>
                <w:rFonts w:ascii="Arial" w:hAnsi="Arial" w:cs="Arial"/>
                <w:lang w:val="en-US"/>
              </w:rPr>
            </w:pPr>
            <w:r>
              <w:rPr>
                <w:rFonts w:ascii="Arial" w:hAnsi="Arial" w:cs="Arial"/>
              </w:rPr>
              <w:fldChar w:fldCharType="begin"/>
            </w:r>
            <w:r>
              <w:rPr>
                <w:rFonts w:ascii="Arial" w:hAnsi="Arial" w:cs="Arial"/>
              </w:rPr>
              <w:instrText>HYPERLINK "mailto:</w:instrText>
            </w:r>
            <w:r w:rsidRPr="00D87087">
              <w:rPr>
                <w:rFonts w:ascii="Arial" w:hAnsi="Arial" w:cs="Arial"/>
              </w:rPr>
              <w:instrText>rana.saleh@undp.org</w:instrText>
            </w:r>
            <w:r>
              <w:rPr>
                <w:rFonts w:ascii="Arial" w:hAnsi="Arial" w:cs="Arial"/>
              </w:rPr>
              <w:instrText>"</w:instrText>
            </w:r>
            <w:r>
              <w:rPr>
                <w:rFonts w:ascii="Arial" w:hAnsi="Arial" w:cs="Arial"/>
              </w:rPr>
            </w:r>
            <w:r>
              <w:rPr>
                <w:rFonts w:ascii="Arial" w:hAnsi="Arial" w:cs="Arial"/>
              </w:rPr>
              <w:fldChar w:fldCharType="separate"/>
            </w:r>
            <w:r w:rsidRPr="000E0EA8">
              <w:rPr>
                <w:rStyle w:val="Hyperlink"/>
                <w:rFonts w:ascii="Arial" w:hAnsi="Arial" w:cs="Arial"/>
              </w:rPr>
              <w:t>rana.saleh@undp.org</w:t>
            </w:r>
            <w:r>
              <w:rPr>
                <w:rFonts w:ascii="Arial" w:hAnsi="Arial" w:cs="Arial"/>
              </w:rPr>
              <w:fldChar w:fldCharType="end"/>
            </w:r>
            <w:permEnd w:id="483468497"/>
          </w:p>
        </w:tc>
        <w:tc>
          <w:tcPr>
            <w:tcW w:w="5100" w:type="dxa"/>
            <w:gridSpan w:val="5"/>
            <w:tcBorders>
              <w:left w:val="single" w:sz="4" w:space="0" w:color="auto"/>
              <w:bottom w:val="single" w:sz="4" w:space="0" w:color="auto"/>
              <w:right w:val="single" w:sz="4" w:space="0" w:color="auto"/>
            </w:tcBorders>
            <w:shd w:val="clear" w:color="auto" w:fill="FFFFFF" w:themeFill="background1"/>
            <w:vAlign w:val="center"/>
          </w:tcPr>
          <w:p w14:paraId="45B79D02" w14:textId="52E1CB97" w:rsidR="00BE7739" w:rsidRPr="00BE7739" w:rsidRDefault="00BB5B27" w:rsidP="00A94EC4">
            <w:pPr>
              <w:ind w:left="227" w:hanging="227"/>
              <w:rPr>
                <w:rFonts w:ascii="Arial" w:hAnsi="Arial" w:cs="Arial"/>
                <w:lang w:val="en-US"/>
              </w:rPr>
            </w:pPr>
            <w:permStart w:id="2092458193" w:edGrp="everyone"/>
            <w:r w:rsidRPr="00D87087">
              <w:rPr>
                <w:rFonts w:ascii="Arial" w:hAnsi="Arial" w:cs="Arial"/>
              </w:rPr>
              <w:t xml:space="preserve">  </w:t>
            </w:r>
            <w:r w:rsidR="003351C5">
              <w:rPr>
                <w:rFonts w:ascii="Arial" w:hAnsi="Arial" w:cs="Arial"/>
                <w:lang w:val="en-US"/>
              </w:rPr>
              <w:t>00962796666174</w:t>
            </w:r>
            <w:r>
              <w:rPr>
                <w:rFonts w:ascii="Arial" w:hAnsi="Arial" w:cs="Arial"/>
                <w:lang w:val="en-US"/>
              </w:rPr>
              <w:t xml:space="preserve"> </w:t>
            </w:r>
            <w:permEnd w:id="2092458193"/>
          </w:p>
        </w:tc>
      </w:tr>
      <w:tr w:rsidR="00A527B0" w:rsidRPr="00BE7739" w14:paraId="04C18DA5" w14:textId="77777777" w:rsidTr="00CF6108">
        <w:trPr>
          <w:trHeight w:hRule="exact" w:val="272"/>
        </w:trPr>
        <w:tc>
          <w:tcPr>
            <w:tcW w:w="1034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58910D" w14:textId="2E1A5FC0" w:rsidR="00A527B0" w:rsidRPr="00BE7739" w:rsidRDefault="004F2FA1" w:rsidP="008D0A9D">
            <w:pPr>
              <w:ind w:left="227" w:hanging="227"/>
              <w:rPr>
                <w:rFonts w:ascii="Arial" w:hAnsi="Arial" w:cs="Arial"/>
                <w:b/>
                <w:sz w:val="18"/>
                <w:szCs w:val="18"/>
                <w:lang w:val="en-US"/>
              </w:rPr>
            </w:pPr>
            <w:r w:rsidRPr="00BE7739">
              <w:rPr>
                <w:rFonts w:ascii="Arial" w:hAnsi="Arial" w:cs="Arial"/>
                <w:b/>
                <w:sz w:val="18"/>
                <w:szCs w:val="18"/>
                <w:lang w:val="en-US"/>
              </w:rPr>
              <w:t xml:space="preserve">2. </w:t>
            </w:r>
            <w:r w:rsidR="008D0A9D" w:rsidRPr="00BE7739">
              <w:rPr>
                <w:rFonts w:ascii="Arial" w:hAnsi="Arial" w:cs="Arial"/>
                <w:b/>
                <w:sz w:val="18"/>
                <w:szCs w:val="18"/>
                <w:lang w:val="en-US"/>
              </w:rPr>
              <w:t>About the applicant</w:t>
            </w:r>
          </w:p>
        </w:tc>
      </w:tr>
      <w:tr w:rsidR="004F2FA1" w:rsidRPr="009660BC" w14:paraId="5CA60981"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1063B867" w14:textId="27BE9FA9" w:rsidR="004F2FA1" w:rsidRPr="008D0A9D" w:rsidRDefault="004F2FA1" w:rsidP="0080198B">
            <w:pPr>
              <w:ind w:left="227" w:hanging="227"/>
              <w:rPr>
                <w:rFonts w:ascii="Arial" w:hAnsi="Arial" w:cs="Arial"/>
                <w:sz w:val="16"/>
                <w:szCs w:val="16"/>
                <w:lang w:val="en-US"/>
              </w:rPr>
            </w:pPr>
            <w:r w:rsidRPr="008D0A9D">
              <w:rPr>
                <w:rFonts w:ascii="Arial" w:hAnsi="Arial" w:cs="Arial"/>
                <w:sz w:val="16"/>
                <w:szCs w:val="16"/>
                <w:lang w:val="en-US"/>
              </w:rPr>
              <w:t xml:space="preserve">2.1 </w:t>
            </w:r>
            <w:r w:rsidR="0080198B" w:rsidRPr="00196DBF">
              <w:rPr>
                <w:rFonts w:ascii="Arial" w:hAnsi="Arial" w:cs="Arial"/>
                <w:sz w:val="16"/>
                <w:szCs w:val="16"/>
                <w:lang w:val="en-GB"/>
              </w:rPr>
              <w:t>Type of organisation (enter a cross in one box per line)</w:t>
            </w:r>
          </w:p>
        </w:tc>
      </w:tr>
      <w:tr w:rsidR="00E4554D" w:rsidRPr="009660BC" w14:paraId="29A16994" w14:textId="77777777" w:rsidTr="005D5D3D">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592633E3" w14:textId="5E26CFD9" w:rsidR="00E4554D" w:rsidRPr="008D0A9D" w:rsidRDefault="00BB5B27" w:rsidP="0065389E">
            <w:pPr>
              <w:ind w:left="227" w:hanging="227"/>
              <w:rPr>
                <w:rFonts w:ascii="Arial" w:hAnsi="Arial" w:cs="Arial"/>
                <w:lang w:val="en-US"/>
              </w:rPr>
            </w:pPr>
            <w:permStart w:id="662242714" w:edGrp="everyone"/>
            <w:r>
              <w:rPr>
                <w:rFonts w:ascii="Arial" w:hAnsi="Arial" w:cs="Arial"/>
                <w:lang w:val="en-US"/>
              </w:rPr>
              <w:t xml:space="preserve">  </w:t>
            </w:r>
            <w:r w:rsidR="005A3681" w:rsidRPr="00E82FB8">
              <w:rPr>
                <w:rFonts w:cstheme="minorHAnsi"/>
                <w:color w:val="0070C0"/>
                <w:sz w:val="20"/>
                <w:szCs w:val="20"/>
                <w:lang w:val="en-US"/>
              </w:rPr>
              <w:t>International- UN</w:t>
            </w:r>
            <w:r w:rsidR="005A3681" w:rsidRPr="006B1D38">
              <w:rPr>
                <w:rFonts w:ascii="Arial" w:hAnsi="Arial" w:cs="Arial"/>
                <w:color w:val="0070C0"/>
                <w:sz w:val="20"/>
                <w:szCs w:val="20"/>
                <w:lang w:val="en-US"/>
              </w:rPr>
              <w:t xml:space="preserve"> </w:t>
            </w:r>
            <w:r w:rsidR="005A3681" w:rsidRPr="00E82FB8">
              <w:rPr>
                <w:rFonts w:cstheme="minorHAnsi"/>
                <w:color w:val="0070C0"/>
                <w:sz w:val="20"/>
                <w:szCs w:val="20"/>
                <w:lang w:val="en-US"/>
              </w:rPr>
              <w:t>agency</w:t>
            </w:r>
            <w:r>
              <w:rPr>
                <w:rFonts w:ascii="Arial" w:hAnsi="Arial" w:cs="Arial"/>
                <w:lang w:val="en-US"/>
              </w:rPr>
              <w:t xml:space="preserve">   </w:t>
            </w:r>
            <w:permEnd w:id="662242714"/>
          </w:p>
        </w:tc>
      </w:tr>
      <w:tr w:rsidR="004F2FA1" w:rsidRPr="00A71758" w14:paraId="5F6C539B" w14:textId="77777777" w:rsidTr="005D5D3D">
        <w:trPr>
          <w:trHeight w:hRule="exact" w:val="346"/>
        </w:trPr>
        <w:tc>
          <w:tcPr>
            <w:tcW w:w="1843" w:type="dxa"/>
            <w:tcBorders>
              <w:top w:val="single" w:sz="4" w:space="0" w:color="auto"/>
              <w:left w:val="single" w:sz="4" w:space="0" w:color="auto"/>
              <w:bottom w:val="single" w:sz="4" w:space="0" w:color="auto"/>
            </w:tcBorders>
            <w:shd w:val="clear" w:color="auto" w:fill="FFFFFF" w:themeFill="background1"/>
            <w:vAlign w:val="center"/>
          </w:tcPr>
          <w:p w14:paraId="68C77BA4" w14:textId="28442107" w:rsidR="004F2FA1" w:rsidRPr="00133E4B" w:rsidRDefault="00596848" w:rsidP="0065389E">
            <w:pPr>
              <w:ind w:left="227" w:hanging="227"/>
              <w:rPr>
                <w:rFonts w:ascii="Arial" w:hAnsi="Arial" w:cs="Arial"/>
                <w:sz w:val="16"/>
                <w:szCs w:val="16"/>
              </w:rPr>
            </w:pPr>
            <w:sdt>
              <w:sdtPr>
                <w:rPr>
                  <w:rFonts w:ascii="Arial" w:hAnsi="Arial" w:cs="Arial"/>
                  <w:sz w:val="16"/>
                  <w:szCs w:val="16"/>
                  <w:lang w:val="en-US"/>
                </w:rPr>
                <w:id w:val="1139454117"/>
                <w14:checkbox>
                  <w14:checked w14:val="0"/>
                  <w14:checkedState w14:val="2612" w14:font="MS Gothic"/>
                  <w14:uncheckedState w14:val="2610" w14:font="MS Gothic"/>
                </w14:checkbox>
              </w:sdtPr>
              <w:sdtEndPr/>
              <w:sdtContent>
                <w:permStart w:id="265099508" w:edGrp="everyone"/>
                <w:r w:rsidR="00BB5B27">
                  <w:rPr>
                    <w:rFonts w:ascii="MS Gothic" w:eastAsia="MS Gothic" w:hAnsi="MS Gothic" w:cs="Arial" w:hint="eastAsia"/>
                    <w:sz w:val="16"/>
                    <w:szCs w:val="16"/>
                    <w:lang w:val="en-US"/>
                  </w:rPr>
                  <w:t>☐</w:t>
                </w:r>
              </w:sdtContent>
            </w:sdt>
            <w:permEnd w:id="265099508"/>
            <w:r w:rsidR="004F2FA1" w:rsidRPr="00BE7739">
              <w:rPr>
                <w:rFonts w:ascii="Arial" w:hAnsi="Arial" w:cs="Arial"/>
                <w:sz w:val="16"/>
                <w:szCs w:val="16"/>
                <w:lang w:val="en-US"/>
              </w:rPr>
              <w:t xml:space="preserve"> </w:t>
            </w:r>
            <w:r w:rsidR="00B87E72" w:rsidRPr="00196DBF">
              <w:rPr>
                <w:rFonts w:ascii="Arial" w:hAnsi="Arial" w:cs="Arial"/>
                <w:sz w:val="16"/>
                <w:szCs w:val="16"/>
                <w:lang w:val="en-GB"/>
              </w:rPr>
              <w:t>Governmental/public</w:t>
            </w:r>
          </w:p>
        </w:tc>
        <w:tc>
          <w:tcPr>
            <w:tcW w:w="6521" w:type="dxa"/>
            <w:gridSpan w:val="7"/>
            <w:tcBorders>
              <w:top w:val="single" w:sz="4" w:space="0" w:color="auto"/>
              <w:bottom w:val="single" w:sz="4" w:space="0" w:color="auto"/>
            </w:tcBorders>
            <w:shd w:val="clear" w:color="auto" w:fill="FFFFFF" w:themeFill="background1"/>
            <w:vAlign w:val="center"/>
          </w:tcPr>
          <w:p w14:paraId="47DF445B" w14:textId="04BEF8C7" w:rsidR="004F2FA1" w:rsidRPr="00B87E72" w:rsidRDefault="00596848" w:rsidP="0065389E">
            <w:pPr>
              <w:ind w:left="227" w:hanging="227"/>
              <w:rPr>
                <w:rFonts w:ascii="Arial" w:hAnsi="Arial" w:cs="Arial"/>
                <w:sz w:val="16"/>
                <w:szCs w:val="16"/>
                <w:lang w:val="en-US"/>
              </w:rPr>
            </w:pPr>
            <w:sdt>
              <w:sdtPr>
                <w:rPr>
                  <w:rFonts w:ascii="Arial" w:hAnsi="Arial" w:cs="Arial"/>
                  <w:sz w:val="16"/>
                  <w:szCs w:val="16"/>
                  <w:lang w:val="en-US"/>
                </w:rPr>
                <w:id w:val="523828115"/>
                <w14:checkbox>
                  <w14:checked w14:val="0"/>
                  <w14:checkedState w14:val="2612" w14:font="MS Gothic"/>
                  <w14:uncheckedState w14:val="2610" w14:font="MS Gothic"/>
                </w14:checkbox>
              </w:sdtPr>
              <w:sdtEndPr/>
              <w:sdtContent>
                <w:permStart w:id="646273530" w:edGrp="everyone"/>
                <w:r w:rsidR="00BB5B27">
                  <w:rPr>
                    <w:rFonts w:ascii="MS Gothic" w:eastAsia="MS Gothic" w:hAnsi="MS Gothic" w:cs="Arial" w:hint="eastAsia"/>
                    <w:sz w:val="16"/>
                    <w:szCs w:val="16"/>
                    <w:lang w:val="en-US"/>
                  </w:rPr>
                  <w:t>☐</w:t>
                </w:r>
              </w:sdtContent>
            </w:sdt>
            <w:permEnd w:id="646273530"/>
            <w:r w:rsidR="00B87E72" w:rsidRPr="00196DBF">
              <w:rPr>
                <w:rFonts w:ascii="Arial" w:hAnsi="Arial" w:cs="Arial"/>
                <w:sz w:val="16"/>
                <w:szCs w:val="16"/>
                <w:lang w:val="en-GB"/>
              </w:rPr>
              <w:t xml:space="preserve"> </w:t>
            </w:r>
            <w:commentRangeStart w:id="3"/>
            <w:r w:rsidR="00B87E72" w:rsidRPr="00196DBF">
              <w:rPr>
                <w:rFonts w:ascii="Arial" w:hAnsi="Arial" w:cs="Arial"/>
                <w:sz w:val="16"/>
                <w:szCs w:val="16"/>
                <w:lang w:val="en-GB"/>
              </w:rPr>
              <w:t>Non-governmental, specify</w:t>
            </w:r>
            <w:commentRangeEnd w:id="3"/>
            <w:r w:rsidR="00AC71BF" w:rsidRPr="00196DBF">
              <w:rPr>
                <w:rStyle w:val="CommentReference"/>
                <w:rFonts w:ascii="Arial" w:hAnsi="Arial" w:cs="Arial"/>
                <w:lang w:val="en-GB"/>
              </w:rPr>
              <w:commentReference w:id="3"/>
            </w:r>
            <w:r w:rsidR="00B87E72" w:rsidRPr="00196DBF">
              <w:rPr>
                <w:rFonts w:ascii="Arial" w:hAnsi="Arial" w:cs="Arial"/>
                <w:sz w:val="16"/>
                <w:szCs w:val="16"/>
                <w:lang w:val="en-GB"/>
              </w:rPr>
              <w:t>:</w:t>
            </w:r>
            <w:r w:rsidR="005D5D3D">
              <w:rPr>
                <w:rFonts w:ascii="Arial" w:hAnsi="Arial" w:cs="Arial"/>
                <w:sz w:val="16"/>
                <w:szCs w:val="16"/>
                <w:lang w:val="en-GB"/>
              </w:rPr>
              <w:t xml:space="preserve"> </w:t>
            </w:r>
            <w:permStart w:id="525999876" w:edGrp="everyone"/>
            <w:r w:rsidR="005D5D3D" w:rsidRPr="005D5D3D">
              <w:rPr>
                <w:rFonts w:ascii="Arial" w:hAnsi="Arial" w:cs="Arial"/>
                <w:lang w:val="en-GB"/>
              </w:rPr>
              <w:t xml:space="preserve">    </w:t>
            </w:r>
            <w:r w:rsidR="005D5D3D">
              <w:rPr>
                <w:rFonts w:ascii="Arial" w:hAnsi="Arial" w:cs="Arial"/>
                <w:sz w:val="16"/>
                <w:szCs w:val="16"/>
                <w:lang w:val="en-GB"/>
              </w:rPr>
              <w:t xml:space="preserve"> </w:t>
            </w:r>
            <w:permEnd w:id="525999876"/>
          </w:p>
        </w:tc>
        <w:tc>
          <w:tcPr>
            <w:tcW w:w="1984" w:type="dxa"/>
            <w:gridSpan w:val="2"/>
            <w:tcBorders>
              <w:top w:val="single" w:sz="4" w:space="0" w:color="auto"/>
              <w:bottom w:val="single" w:sz="4" w:space="0" w:color="auto"/>
              <w:right w:val="single" w:sz="4" w:space="0" w:color="auto"/>
            </w:tcBorders>
            <w:shd w:val="clear" w:color="auto" w:fill="FFFFFF" w:themeFill="background1"/>
            <w:vAlign w:val="center"/>
          </w:tcPr>
          <w:p w14:paraId="5B4E219C" w14:textId="12D59924" w:rsidR="004F2FA1" w:rsidRPr="00133E4B" w:rsidRDefault="00596848" w:rsidP="0065389E">
            <w:pPr>
              <w:ind w:left="227" w:hanging="227"/>
              <w:rPr>
                <w:rFonts w:ascii="Arial" w:hAnsi="Arial" w:cs="Arial"/>
                <w:sz w:val="16"/>
                <w:szCs w:val="16"/>
              </w:rPr>
            </w:pPr>
            <w:sdt>
              <w:sdtPr>
                <w:rPr>
                  <w:rFonts w:ascii="Arial" w:hAnsi="Arial" w:cs="Arial"/>
                  <w:sz w:val="16"/>
                  <w:szCs w:val="16"/>
                </w:rPr>
                <w:id w:val="-1285416409"/>
                <w14:checkbox>
                  <w14:checked w14:val="1"/>
                  <w14:checkedState w14:val="2612" w14:font="MS Gothic"/>
                  <w14:uncheckedState w14:val="2610" w14:font="MS Gothic"/>
                </w14:checkbox>
              </w:sdtPr>
              <w:sdtEndPr/>
              <w:sdtContent>
                <w:permStart w:id="813507890" w:edGrp="everyone"/>
                <w:r w:rsidR="005A3681">
                  <w:rPr>
                    <w:rFonts w:ascii="MS Gothic" w:eastAsia="MS Gothic" w:hAnsi="MS Gothic" w:cs="Arial" w:hint="eastAsia"/>
                    <w:sz w:val="16"/>
                    <w:szCs w:val="16"/>
                  </w:rPr>
                  <w:t>☒</w:t>
                </w:r>
                <w:permEnd w:id="813507890"/>
              </w:sdtContent>
            </w:sdt>
            <w:r w:rsidR="004C20C2">
              <w:rPr>
                <w:rFonts w:ascii="Arial" w:hAnsi="Arial" w:cs="Arial"/>
                <w:sz w:val="16"/>
                <w:szCs w:val="16"/>
              </w:rPr>
              <w:t xml:space="preserve"> </w:t>
            </w:r>
            <w:r w:rsidR="004F2FA1" w:rsidRPr="00133E4B">
              <w:rPr>
                <w:rFonts w:ascii="Arial" w:hAnsi="Arial" w:cs="Arial"/>
                <w:sz w:val="16"/>
                <w:szCs w:val="16"/>
              </w:rPr>
              <w:t>Multilateral</w:t>
            </w:r>
          </w:p>
        </w:tc>
      </w:tr>
      <w:tr w:rsidR="004F2FA1" w:rsidRPr="009660BC" w14:paraId="786B2531" w14:textId="77777777" w:rsidTr="00DF0428">
        <w:trPr>
          <w:trHeight w:hRule="exact" w:val="346"/>
        </w:trPr>
        <w:tc>
          <w:tcPr>
            <w:tcW w:w="4111" w:type="dxa"/>
            <w:gridSpan w:val="4"/>
            <w:tcBorders>
              <w:top w:val="single" w:sz="4" w:space="0" w:color="auto"/>
              <w:left w:val="single" w:sz="4" w:space="0" w:color="auto"/>
            </w:tcBorders>
            <w:shd w:val="clear" w:color="auto" w:fill="FFFFFF" w:themeFill="background1"/>
            <w:vAlign w:val="center"/>
          </w:tcPr>
          <w:p w14:paraId="59D05DC3" w14:textId="06A18A88" w:rsidR="004F2FA1" w:rsidRPr="00133E4B" w:rsidRDefault="00596848" w:rsidP="0065389E">
            <w:pPr>
              <w:ind w:left="227" w:hanging="227"/>
              <w:rPr>
                <w:rFonts w:ascii="Arial" w:eastAsia="MS Gothic" w:hAnsi="Arial" w:cs="Arial"/>
                <w:sz w:val="16"/>
                <w:szCs w:val="16"/>
              </w:rPr>
            </w:pPr>
            <w:sdt>
              <w:sdtPr>
                <w:rPr>
                  <w:rFonts w:ascii="Arial" w:eastAsia="MS Gothic" w:hAnsi="Arial" w:cs="Arial"/>
                  <w:sz w:val="16"/>
                  <w:szCs w:val="16"/>
                  <w:lang w:val="nn-NO"/>
                </w:rPr>
                <w:id w:val="-1501725954"/>
                <w14:checkbox>
                  <w14:checked w14:val="0"/>
                  <w14:checkedState w14:val="2612" w14:font="MS Gothic"/>
                  <w14:uncheckedState w14:val="2610" w14:font="MS Gothic"/>
                </w14:checkbox>
              </w:sdtPr>
              <w:sdtEndPr/>
              <w:sdtContent>
                <w:permStart w:id="1319723843" w:edGrp="everyone"/>
                <w:r w:rsidR="00D44FBA">
                  <w:rPr>
                    <w:rFonts w:ascii="MS Gothic" w:eastAsia="MS Gothic" w:hAnsi="MS Gothic" w:cs="Arial" w:hint="eastAsia"/>
                    <w:sz w:val="16"/>
                    <w:szCs w:val="16"/>
                    <w:lang w:val="nn-NO"/>
                  </w:rPr>
                  <w:t>☐</w:t>
                </w:r>
              </w:sdtContent>
            </w:sdt>
            <w:permEnd w:id="1319723843"/>
            <w:r w:rsidR="004C20C2">
              <w:rPr>
                <w:rFonts w:ascii="Arial" w:eastAsia="MS Gothic" w:hAnsi="Arial" w:cs="Arial"/>
                <w:sz w:val="16"/>
                <w:szCs w:val="16"/>
                <w:lang w:val="nn-NO"/>
              </w:rPr>
              <w:t xml:space="preserve"> </w:t>
            </w:r>
            <w:commentRangeStart w:id="4"/>
            <w:r w:rsidR="00B87E72" w:rsidRPr="00196DBF">
              <w:rPr>
                <w:rFonts w:ascii="Arial" w:hAnsi="Arial" w:cs="Arial"/>
                <w:sz w:val="16"/>
                <w:szCs w:val="16"/>
                <w:lang w:val="en-GB"/>
              </w:rPr>
              <w:t>Norwegian, org. no</w:t>
            </w:r>
            <w:commentRangeEnd w:id="4"/>
            <w:r w:rsidR="00AC71BF" w:rsidRPr="00196DBF">
              <w:rPr>
                <w:rStyle w:val="CommentReference"/>
                <w:rFonts w:ascii="Arial" w:hAnsi="Arial" w:cs="Arial"/>
                <w:lang w:val="en-GB"/>
              </w:rPr>
              <w:commentReference w:id="4"/>
            </w:r>
            <w:r w:rsidR="00B87E72" w:rsidRPr="00196DBF">
              <w:rPr>
                <w:rFonts w:ascii="Arial" w:hAnsi="Arial" w:cs="Arial"/>
                <w:sz w:val="16"/>
                <w:szCs w:val="16"/>
                <w:lang w:val="en-GB"/>
              </w:rPr>
              <w:t>.:</w:t>
            </w:r>
            <w:r w:rsidR="00DF0428">
              <w:rPr>
                <w:rFonts w:ascii="Arial" w:hAnsi="Arial" w:cs="Arial"/>
                <w:sz w:val="16"/>
                <w:szCs w:val="16"/>
                <w:lang w:val="en-GB"/>
              </w:rPr>
              <w:t xml:space="preserve"> </w:t>
            </w:r>
            <w:permStart w:id="958410032" w:edGrp="everyone"/>
            <w:r w:rsidR="00DF0428" w:rsidRPr="001F151D">
              <w:rPr>
                <w:rFonts w:ascii="Arial" w:hAnsi="Arial" w:cs="Arial"/>
                <w:lang w:val="en-GB"/>
              </w:rPr>
              <w:t xml:space="preserve">    </w:t>
            </w:r>
            <w:r w:rsidR="00DF0428">
              <w:rPr>
                <w:rFonts w:ascii="Arial" w:hAnsi="Arial" w:cs="Arial"/>
                <w:sz w:val="16"/>
                <w:szCs w:val="16"/>
                <w:lang w:val="en-GB"/>
              </w:rPr>
              <w:t xml:space="preserve"> </w:t>
            </w:r>
            <w:permEnd w:id="958410032"/>
          </w:p>
        </w:tc>
        <w:tc>
          <w:tcPr>
            <w:tcW w:w="6237" w:type="dxa"/>
            <w:gridSpan w:val="6"/>
            <w:tcBorders>
              <w:top w:val="single" w:sz="4" w:space="0" w:color="auto"/>
              <w:right w:val="single" w:sz="4" w:space="0" w:color="auto"/>
            </w:tcBorders>
            <w:shd w:val="clear" w:color="auto" w:fill="FFFFFF" w:themeFill="background1"/>
            <w:vAlign w:val="center"/>
          </w:tcPr>
          <w:p w14:paraId="29A9F6BB" w14:textId="5B7661D4" w:rsidR="004F2FA1" w:rsidRPr="00B87E72" w:rsidRDefault="00596848" w:rsidP="0065389E">
            <w:pPr>
              <w:ind w:left="227" w:hanging="227"/>
              <w:rPr>
                <w:rFonts w:ascii="Arial" w:eastAsia="MS Gothic" w:hAnsi="Arial" w:cs="Arial"/>
                <w:sz w:val="16"/>
                <w:szCs w:val="16"/>
                <w:lang w:val="en-US"/>
              </w:rPr>
            </w:pPr>
            <w:sdt>
              <w:sdtPr>
                <w:rPr>
                  <w:rFonts w:ascii="Arial" w:eastAsia="MS Gothic" w:hAnsi="Arial" w:cs="Arial"/>
                  <w:sz w:val="16"/>
                  <w:szCs w:val="16"/>
                  <w:lang w:val="nn-NO"/>
                </w:rPr>
                <w:id w:val="-1312865478"/>
                <w14:checkbox>
                  <w14:checked w14:val="0"/>
                  <w14:checkedState w14:val="2612" w14:font="MS Gothic"/>
                  <w14:uncheckedState w14:val="2610" w14:font="MS Gothic"/>
                </w14:checkbox>
              </w:sdtPr>
              <w:sdtEndPr/>
              <w:sdtContent>
                <w:permStart w:id="1509634189" w:edGrp="everyone"/>
                <w:r w:rsidR="00D44FBA">
                  <w:rPr>
                    <w:rFonts w:ascii="MS Gothic" w:eastAsia="MS Gothic" w:hAnsi="MS Gothic" w:cs="Arial" w:hint="eastAsia"/>
                    <w:sz w:val="16"/>
                    <w:szCs w:val="16"/>
                    <w:lang w:val="nn-NO"/>
                  </w:rPr>
                  <w:t>☐</w:t>
                </w:r>
              </w:sdtContent>
            </w:sdt>
            <w:permEnd w:id="1509634189"/>
            <w:r w:rsidR="004C20C2">
              <w:rPr>
                <w:rFonts w:ascii="Arial" w:eastAsia="MS Gothic" w:hAnsi="Arial" w:cs="Arial"/>
                <w:sz w:val="16"/>
                <w:szCs w:val="16"/>
                <w:lang w:val="nn-NO"/>
              </w:rPr>
              <w:t xml:space="preserve"> </w:t>
            </w:r>
            <w:commentRangeStart w:id="5"/>
            <w:r w:rsidR="00B87E72" w:rsidRPr="00196DBF">
              <w:rPr>
                <w:rFonts w:ascii="Arial" w:hAnsi="Arial" w:cs="Arial"/>
                <w:sz w:val="16"/>
                <w:szCs w:val="16"/>
                <w:lang w:val="en-GB"/>
              </w:rPr>
              <w:t>Non-Norwegian, org. no. if relevant</w:t>
            </w:r>
            <w:commentRangeEnd w:id="5"/>
            <w:r w:rsidR="00AC71BF" w:rsidRPr="00196DBF">
              <w:rPr>
                <w:rStyle w:val="CommentReference"/>
                <w:rFonts w:ascii="Arial" w:hAnsi="Arial" w:cs="Arial"/>
                <w:lang w:val="en-GB"/>
              </w:rPr>
              <w:commentReference w:id="5"/>
            </w:r>
            <w:r w:rsidR="00B87E72" w:rsidRPr="00196DBF">
              <w:rPr>
                <w:rFonts w:ascii="Arial" w:hAnsi="Arial" w:cs="Arial"/>
                <w:sz w:val="16"/>
                <w:szCs w:val="16"/>
                <w:lang w:val="en-GB"/>
              </w:rPr>
              <w:t>:</w:t>
            </w:r>
            <w:r w:rsidR="00DF0428">
              <w:rPr>
                <w:rFonts w:ascii="Arial" w:hAnsi="Arial" w:cs="Arial"/>
                <w:sz w:val="16"/>
                <w:szCs w:val="16"/>
                <w:lang w:val="en-GB"/>
              </w:rPr>
              <w:t xml:space="preserve"> </w:t>
            </w:r>
            <w:permStart w:id="1564954114" w:edGrp="everyone"/>
            <w:r w:rsidR="00DF0428" w:rsidRPr="001F151D">
              <w:rPr>
                <w:rFonts w:ascii="Arial" w:hAnsi="Arial" w:cs="Arial"/>
                <w:lang w:val="en-GB"/>
              </w:rPr>
              <w:t xml:space="preserve">     </w:t>
            </w:r>
            <w:permEnd w:id="1564954114"/>
          </w:p>
        </w:tc>
      </w:tr>
      <w:tr w:rsidR="004F2FA1" w:rsidRPr="00A71758" w14:paraId="39258F59"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417ED105" w14:textId="2FD32348" w:rsidR="004F2FA1" w:rsidRPr="00133E4B" w:rsidRDefault="004F2FA1" w:rsidP="0065389E">
            <w:pPr>
              <w:ind w:left="227" w:hanging="227"/>
              <w:rPr>
                <w:rFonts w:ascii="Arial" w:eastAsia="MS Gothic" w:hAnsi="Arial" w:cs="Arial"/>
                <w:sz w:val="16"/>
                <w:szCs w:val="16"/>
                <w:lang w:val="nn-NO"/>
              </w:rPr>
            </w:pPr>
            <w:r w:rsidRPr="00133E4B">
              <w:rPr>
                <w:rFonts w:ascii="Arial" w:eastAsia="MS Gothic" w:hAnsi="Arial" w:cs="Arial"/>
                <w:sz w:val="16"/>
                <w:szCs w:val="16"/>
                <w:lang w:val="nn-NO"/>
              </w:rPr>
              <w:t xml:space="preserve">2.2 </w:t>
            </w:r>
            <w:commentRangeStart w:id="6"/>
            <w:r w:rsidR="000A1EB9" w:rsidRPr="00196DBF">
              <w:rPr>
                <w:rFonts w:ascii="Arial" w:hAnsi="Arial" w:cs="Arial"/>
                <w:sz w:val="16"/>
                <w:szCs w:val="16"/>
                <w:lang w:val="en-GB"/>
              </w:rPr>
              <w:t>Brief description of applicant</w:t>
            </w:r>
            <w:commentRangeEnd w:id="6"/>
            <w:r w:rsidR="00AC71BF" w:rsidRPr="00133E4B">
              <w:rPr>
                <w:rStyle w:val="CommentReference"/>
                <w:rFonts w:ascii="Arial" w:eastAsia="MS Gothic" w:hAnsi="Arial" w:cs="Arial"/>
                <w:lang w:val="nn-NO"/>
              </w:rPr>
              <w:commentReference w:id="6"/>
            </w:r>
          </w:p>
        </w:tc>
      </w:tr>
      <w:tr w:rsidR="003B3E0F" w:rsidRPr="00A00AA2" w14:paraId="20A14A53" w14:textId="77777777" w:rsidTr="00CF6108">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tcPr>
          <w:p w14:paraId="7B2986E8" w14:textId="77777777" w:rsidR="002F6B12" w:rsidRPr="002F6B12" w:rsidRDefault="00BB5B27" w:rsidP="002F6B12">
            <w:pPr>
              <w:rPr>
                <w:rFonts w:ascii="Arial" w:eastAsia="MS Gothic" w:hAnsi="Arial" w:cs="Arial"/>
                <w:lang w:val="nn-NO"/>
              </w:rPr>
            </w:pPr>
            <w:permStart w:id="959597717" w:edGrp="everyone"/>
            <w:r>
              <w:rPr>
                <w:rFonts w:ascii="Arial" w:eastAsia="MS Gothic" w:hAnsi="Arial" w:cs="Arial"/>
                <w:lang w:val="nn-NO"/>
              </w:rPr>
              <w:t xml:space="preserve">  </w:t>
            </w:r>
            <w:r w:rsidR="002F6B12" w:rsidRPr="002F6B12">
              <w:rPr>
                <w:rFonts w:ascii="Arial" w:eastAsia="MS Gothic" w:hAnsi="Arial" w:cs="Arial"/>
                <w:lang w:val="nn-NO"/>
              </w:rPr>
              <w:t>The  United Nations Development Programme (UNDP) Jordan country office is operating in Jordan  since 1976 and is implementing tens of projects every year under its different  pillars with an average annual turnover -during last three commercial years- of US$ M14,298 and around 100 staff appointed under different contract modalities.</w:t>
            </w:r>
          </w:p>
          <w:p w14:paraId="03295EA2" w14:textId="77777777" w:rsidR="002F6B12" w:rsidRPr="002F6B12" w:rsidRDefault="002F6B12" w:rsidP="002F6B12">
            <w:pPr>
              <w:rPr>
                <w:rFonts w:ascii="Arial" w:eastAsia="MS Gothic" w:hAnsi="Arial" w:cs="Arial"/>
                <w:lang w:val="nn-NO"/>
              </w:rPr>
            </w:pPr>
            <w:r w:rsidRPr="002F6B12">
              <w:rPr>
                <w:rFonts w:ascii="Arial" w:eastAsia="MS Gothic" w:hAnsi="Arial" w:cs="Arial"/>
                <w:lang w:val="nn-NO"/>
              </w:rPr>
              <w:t xml:space="preserve">  UNDP is one of the United Nations Agencies working in Jordan and the main convener of sustainable development.</w:t>
            </w:r>
          </w:p>
          <w:p w14:paraId="65201323" w14:textId="77777777" w:rsidR="002F6B12" w:rsidRPr="002F6B12" w:rsidRDefault="002F6B12" w:rsidP="002F6B12">
            <w:pPr>
              <w:rPr>
                <w:rFonts w:ascii="Arial" w:eastAsia="MS Gothic" w:hAnsi="Arial" w:cs="Arial"/>
                <w:lang w:val="nn-NO"/>
              </w:rPr>
            </w:pPr>
            <w:r w:rsidRPr="002F6B12">
              <w:rPr>
                <w:rFonts w:ascii="Arial" w:eastAsia="MS Gothic" w:hAnsi="Arial" w:cs="Arial"/>
                <w:lang w:val="nn-NO"/>
              </w:rPr>
              <w:t xml:space="preserve">As part of the global development system; UNDP Jordan upholds a vision focusing on the achievements of Sustainable Human Development in Jordan, ending poverty and reducing inequalities. UNDP is at the heart of the UN’s work on sustainable development and a leader for the new Sustainable Development Goals (SDGs), also known as the Global Goals.  </w:t>
            </w:r>
          </w:p>
          <w:p w14:paraId="6C2B7A2F" w14:textId="77777777" w:rsidR="00AF4363" w:rsidRPr="00AF4363" w:rsidRDefault="00AF4363" w:rsidP="00AF4363">
            <w:pPr>
              <w:rPr>
                <w:rFonts w:ascii="Arial" w:eastAsia="MS Gothic" w:hAnsi="Arial" w:cs="Arial"/>
                <w:lang w:val="en-US"/>
              </w:rPr>
            </w:pPr>
            <w:r w:rsidRPr="00AF4363">
              <w:rPr>
                <w:rFonts w:ascii="Arial" w:eastAsia="MS Gothic" w:hAnsi="Arial" w:cs="Arial"/>
                <w:lang w:val="en-US"/>
              </w:rPr>
              <w:t>The United Nations Development Programme in Jordan designs its country programmes to support national priorities and advance pathways toward a more inclusive, resilient, and sustainable society capable of effectively addressing evolving development challenges.</w:t>
            </w:r>
          </w:p>
          <w:p w14:paraId="5AFB5B8D" w14:textId="77777777" w:rsidR="00AF4363" w:rsidRPr="00AF4363" w:rsidRDefault="00AF4363" w:rsidP="00AF4363">
            <w:pPr>
              <w:rPr>
                <w:rFonts w:ascii="Arial" w:eastAsia="MS Gothic" w:hAnsi="Arial" w:cs="Arial"/>
                <w:lang w:val="en-US"/>
              </w:rPr>
            </w:pPr>
            <w:r w:rsidRPr="00AF4363">
              <w:rPr>
                <w:rFonts w:ascii="Arial" w:eastAsia="MS Gothic" w:hAnsi="Arial" w:cs="Arial"/>
                <w:lang w:val="en-US"/>
              </w:rPr>
              <w:t>UNDP has been a key partner to the Government of Jordan in fulfilling its commitments under international environmental agreements, including the Convention on Biological Diversity. This support focuses on conserving Jordan’s unique biodiversity across terrestrial and marine ecosystems. Key areas of engagement include strengthening the effectiveness and sustainability of protected area systems, enhancing biodiversity policy, planning and reporting processes, addressing direct drivers of ecosystem degradation, supporting the implementation of the Nagoya Protocol, and mainstreaming biodiversity considerations across key sectors</w:t>
            </w:r>
          </w:p>
          <w:p w14:paraId="7A7BBF8F" w14:textId="77777777" w:rsidR="00534DD4" w:rsidRPr="00534DD4" w:rsidRDefault="00534DD4" w:rsidP="00534DD4">
            <w:pPr>
              <w:spacing w:before="100" w:beforeAutospacing="1" w:after="100" w:afterAutospacing="1" w:line="240" w:lineRule="auto"/>
              <w:rPr>
                <w:rFonts w:ascii="Times New Roman" w:eastAsia="Times New Roman" w:hAnsi="Times New Roman" w:cs="Times New Roman"/>
                <w:sz w:val="24"/>
                <w:szCs w:val="24"/>
                <w:lang w:val="en-US"/>
              </w:rPr>
            </w:pPr>
            <w:r w:rsidRPr="00534DD4">
              <w:rPr>
                <w:rFonts w:ascii="Times New Roman" w:eastAsia="Times New Roman" w:hAnsi="Times New Roman" w:cs="Times New Roman"/>
                <w:sz w:val="24"/>
                <w:szCs w:val="24"/>
                <w:lang w:val="en-US"/>
              </w:rPr>
              <w:t>The United Nations Development Programme has accumulated extensive experience in biodiversity conservation and sustainable coastal management in Aqaba, working in close partnership with national counterparts, particularly the Aqaba Special Economic Zone Authority. Over the years, UNDP has led and supported a range of strategic interventions aimed at protecting marine ecosystems while promoting sustainable development.</w:t>
            </w:r>
          </w:p>
          <w:p w14:paraId="7870D2DF" w14:textId="77777777" w:rsidR="00534DD4" w:rsidRPr="00534DD4" w:rsidRDefault="00534DD4" w:rsidP="00534DD4">
            <w:pPr>
              <w:spacing w:before="100" w:beforeAutospacing="1" w:after="100" w:afterAutospacing="1" w:line="240" w:lineRule="auto"/>
              <w:rPr>
                <w:rFonts w:ascii="Times New Roman" w:eastAsia="Times New Roman" w:hAnsi="Times New Roman" w:cs="Times New Roman"/>
                <w:sz w:val="24"/>
                <w:szCs w:val="24"/>
                <w:lang w:val="en-US"/>
              </w:rPr>
            </w:pPr>
            <w:r w:rsidRPr="00534DD4">
              <w:rPr>
                <w:rFonts w:ascii="Times New Roman" w:eastAsia="Times New Roman" w:hAnsi="Times New Roman" w:cs="Times New Roman"/>
                <w:sz w:val="24"/>
                <w:szCs w:val="24"/>
                <w:lang w:val="en-US"/>
              </w:rPr>
              <w:t>Key contributions include, but are not limited to:</w:t>
            </w:r>
          </w:p>
          <w:p w14:paraId="1B56B405" w14:textId="77777777" w:rsidR="00534DD4" w:rsidRPr="00534DD4" w:rsidRDefault="00534DD4" w:rsidP="00534DD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rPr>
            </w:pPr>
            <w:r w:rsidRPr="00534DD4">
              <w:rPr>
                <w:rFonts w:ascii="Times New Roman" w:eastAsia="Times New Roman" w:hAnsi="Times New Roman" w:cs="Times New Roman"/>
                <w:sz w:val="24"/>
                <w:szCs w:val="24"/>
                <w:lang w:val="en-US"/>
              </w:rPr>
              <w:lastRenderedPageBreak/>
              <w:t xml:space="preserve">Supporting the establishment of the Aqaba Marine Reserve (AMR), contributing to the protection and effective management of critical coral reef ecosystems in the Gulf of Aqaba. </w:t>
            </w:r>
          </w:p>
          <w:p w14:paraId="6844D2CB" w14:textId="55CB1AB8" w:rsidR="00534DD4" w:rsidRPr="00470833" w:rsidRDefault="00534DD4" w:rsidP="00534DD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rPr>
            </w:pPr>
            <w:r w:rsidRPr="00470833">
              <w:rPr>
                <w:rFonts w:ascii="Times New Roman" w:eastAsia="Times New Roman" w:hAnsi="Times New Roman" w:cs="Times New Roman"/>
                <w:sz w:val="24"/>
                <w:szCs w:val="24"/>
                <w:lang w:val="en-US"/>
              </w:rPr>
              <w:t xml:space="preserve">Supporting the Aqaba Marine Reserve in its inclusion in the International Union for Conservation of Nature Green List, and advancing its nomination process towards UNESCO World Heritage status, strengthening international recognition and alignment with global conservation standards. </w:t>
            </w:r>
          </w:p>
          <w:p w14:paraId="3357B1AE" w14:textId="77777777" w:rsidR="00534DD4" w:rsidRPr="00534DD4" w:rsidRDefault="00534DD4" w:rsidP="00534DD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rPr>
            </w:pPr>
            <w:r w:rsidRPr="00534DD4">
              <w:rPr>
                <w:rFonts w:ascii="Times New Roman" w:eastAsia="Times New Roman" w:hAnsi="Times New Roman" w:cs="Times New Roman"/>
                <w:sz w:val="24"/>
                <w:szCs w:val="24"/>
                <w:lang w:val="en-US"/>
              </w:rPr>
              <w:t xml:space="preserve">Translocation of more than 7,000 coral reef colonies into designated protected areas within the marine park, enhancing reef resilience and conservation outcomes. </w:t>
            </w:r>
          </w:p>
          <w:p w14:paraId="46482452" w14:textId="77777777" w:rsidR="00534DD4" w:rsidRPr="00534DD4" w:rsidRDefault="00534DD4" w:rsidP="00534DD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rPr>
            </w:pPr>
            <w:r w:rsidRPr="00534DD4">
              <w:rPr>
                <w:rFonts w:ascii="Times New Roman" w:eastAsia="Times New Roman" w:hAnsi="Times New Roman" w:cs="Times New Roman"/>
                <w:sz w:val="24"/>
                <w:szCs w:val="24"/>
                <w:lang w:val="en-US"/>
              </w:rPr>
              <w:t xml:space="preserve">Development and implementation of capacity development plans for institutions engaged in Integrated Coastal Zone Management (ICZM), strengthening governance and technical capabilities. </w:t>
            </w:r>
          </w:p>
          <w:p w14:paraId="58A63BE6" w14:textId="77777777" w:rsidR="00534DD4" w:rsidRPr="00534DD4" w:rsidRDefault="00534DD4" w:rsidP="00534DD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rPr>
            </w:pPr>
            <w:r w:rsidRPr="00534DD4">
              <w:rPr>
                <w:rFonts w:ascii="Times New Roman" w:eastAsia="Times New Roman" w:hAnsi="Times New Roman" w:cs="Times New Roman"/>
                <w:sz w:val="24"/>
                <w:szCs w:val="24"/>
                <w:lang w:val="en-US"/>
              </w:rPr>
              <w:t xml:space="preserve">Preparation of an Ecotourism Plan for Aqaba, aimed at reducing pressure on sensitive coastal ecosystems while promoting sustainable tourism and local livelihoods. </w:t>
            </w:r>
          </w:p>
          <w:p w14:paraId="7C54C5C9" w14:textId="77777777" w:rsidR="00534DD4" w:rsidRPr="00534DD4" w:rsidRDefault="00534DD4" w:rsidP="00534DD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rPr>
            </w:pPr>
            <w:r w:rsidRPr="00534DD4">
              <w:rPr>
                <w:rFonts w:ascii="Times New Roman" w:eastAsia="Times New Roman" w:hAnsi="Times New Roman" w:cs="Times New Roman"/>
                <w:sz w:val="24"/>
                <w:szCs w:val="24"/>
                <w:lang w:val="en-US"/>
              </w:rPr>
              <w:t xml:space="preserve">Development of hazard maps and an Emergency Risk Management Plan for the Aqaba region, including the South Industrial Zone, to enhance disaster risk preparedness and environmental safety. </w:t>
            </w:r>
          </w:p>
          <w:p w14:paraId="5B34AB0D" w14:textId="77777777" w:rsidR="00534DD4" w:rsidRPr="00534DD4" w:rsidRDefault="00534DD4" w:rsidP="00534DD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rPr>
            </w:pPr>
            <w:r w:rsidRPr="00534DD4">
              <w:rPr>
                <w:rFonts w:ascii="Times New Roman" w:eastAsia="Times New Roman" w:hAnsi="Times New Roman" w:cs="Times New Roman"/>
                <w:sz w:val="24"/>
                <w:szCs w:val="24"/>
                <w:lang w:val="en-US"/>
              </w:rPr>
              <w:t xml:space="preserve">Improvement of marine reserve management facilities, supporting more effective monitoring, enforcement, and visitor management. </w:t>
            </w:r>
          </w:p>
          <w:p w14:paraId="0E92F575" w14:textId="77777777" w:rsidR="00534DD4" w:rsidRPr="00534DD4" w:rsidRDefault="00534DD4" w:rsidP="00534DD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rPr>
            </w:pPr>
            <w:r w:rsidRPr="00534DD4">
              <w:rPr>
                <w:rFonts w:ascii="Times New Roman" w:eastAsia="Times New Roman" w:hAnsi="Times New Roman" w:cs="Times New Roman"/>
                <w:sz w:val="24"/>
                <w:szCs w:val="24"/>
                <w:lang w:val="en-US"/>
              </w:rPr>
              <w:t xml:space="preserve">Establishment of a functional GIS-based database system, enabling better data-driven decision-making for coastal and marine resource management. </w:t>
            </w:r>
          </w:p>
          <w:p w14:paraId="36DF33EA" w14:textId="77777777" w:rsidR="00534DD4" w:rsidRPr="00534DD4" w:rsidRDefault="00534DD4" w:rsidP="00534DD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rPr>
            </w:pPr>
            <w:r w:rsidRPr="00534DD4">
              <w:rPr>
                <w:rFonts w:ascii="Times New Roman" w:eastAsia="Times New Roman" w:hAnsi="Times New Roman" w:cs="Times New Roman"/>
                <w:sz w:val="24"/>
                <w:szCs w:val="24"/>
                <w:lang w:val="en-US"/>
              </w:rPr>
              <w:t>Implementation of awareness and outreach programmes, engaging local communities, stakeholders, and the private sector in marine conservation efforts.</w:t>
            </w:r>
          </w:p>
          <w:permEnd w:id="959597717"/>
          <w:p w14:paraId="1F97E10C" w14:textId="15ABCA47" w:rsidR="00EB2989" w:rsidRPr="00A00AA2" w:rsidRDefault="00EB2989" w:rsidP="00243EBF">
            <w:pPr>
              <w:rPr>
                <w:rFonts w:ascii="Arial" w:eastAsia="MS Gothic" w:hAnsi="Arial" w:cs="Arial"/>
                <w:lang w:val="nn-NO"/>
              </w:rPr>
            </w:pPr>
          </w:p>
        </w:tc>
      </w:tr>
      <w:tr w:rsidR="004F2FA1" w:rsidRPr="009660BC" w14:paraId="1FF54A19"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70F91DB3" w14:textId="62DF250F" w:rsidR="004F2FA1" w:rsidRPr="00133E4B" w:rsidRDefault="004F2FA1" w:rsidP="0065389E">
            <w:pPr>
              <w:ind w:left="227" w:hanging="227"/>
              <w:rPr>
                <w:rFonts w:ascii="Arial" w:eastAsia="MS Gothic" w:hAnsi="Arial" w:cs="Arial"/>
                <w:sz w:val="16"/>
                <w:szCs w:val="16"/>
                <w:lang w:val="nn-NO"/>
              </w:rPr>
            </w:pPr>
            <w:r w:rsidRPr="00133E4B">
              <w:rPr>
                <w:rFonts w:ascii="Arial" w:eastAsia="MS Gothic" w:hAnsi="Arial" w:cs="Arial"/>
                <w:sz w:val="16"/>
                <w:szCs w:val="16"/>
                <w:lang w:val="nn-NO"/>
              </w:rPr>
              <w:lastRenderedPageBreak/>
              <w:t xml:space="preserve">2.3 </w:t>
            </w:r>
            <w:commentRangeStart w:id="7"/>
            <w:r w:rsidR="000A1EB9" w:rsidRPr="00196DBF">
              <w:rPr>
                <w:rFonts w:ascii="Arial" w:hAnsi="Arial" w:cs="Arial"/>
                <w:sz w:val="16"/>
                <w:szCs w:val="16"/>
                <w:lang w:val="en-GB"/>
              </w:rPr>
              <w:t>Brief description of applicant’s routines for procurement, anti-corruption work and internal control</w:t>
            </w:r>
            <w:commentRangeEnd w:id="7"/>
            <w:r w:rsidR="00DD1CF0" w:rsidRPr="00133E4B">
              <w:rPr>
                <w:rStyle w:val="CommentReference"/>
                <w:rFonts w:ascii="Arial" w:eastAsia="MS Gothic" w:hAnsi="Arial" w:cs="Arial"/>
                <w:lang w:val="nn-NO"/>
              </w:rPr>
              <w:commentReference w:id="7"/>
            </w:r>
          </w:p>
        </w:tc>
      </w:tr>
      <w:tr w:rsidR="003B3E0F" w:rsidRPr="009660BC" w14:paraId="6EE50046" w14:textId="77777777" w:rsidTr="00CF6108">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3E8FDBE6" w14:textId="77777777" w:rsidR="00077DC6" w:rsidRPr="00077DC6" w:rsidRDefault="00BB5B27" w:rsidP="00077DC6">
            <w:pPr>
              <w:ind w:left="227" w:hanging="227"/>
              <w:rPr>
                <w:rFonts w:ascii="Arial" w:eastAsia="MS Gothic" w:hAnsi="Arial" w:cs="Arial"/>
                <w:lang w:val="en-US"/>
              </w:rPr>
            </w:pPr>
            <w:permStart w:id="370082602" w:edGrp="everyone"/>
            <w:r>
              <w:rPr>
                <w:rFonts w:ascii="Arial" w:eastAsia="MS Gothic" w:hAnsi="Arial" w:cs="Arial"/>
                <w:lang w:val="nn-NO"/>
              </w:rPr>
              <w:t xml:space="preserve"> </w:t>
            </w:r>
            <w:r w:rsidR="00470947" w:rsidRPr="00470947">
              <w:rPr>
                <w:rFonts w:ascii="Arial" w:eastAsia="MS Gothic" w:hAnsi="Arial" w:cs="Arial"/>
                <w:lang w:val="nn-NO"/>
              </w:rPr>
              <w:t xml:space="preserve">  </w:t>
            </w:r>
            <w:r w:rsidR="00077DC6" w:rsidRPr="00077DC6">
              <w:rPr>
                <w:rFonts w:ascii="Arial" w:eastAsia="MS Gothic" w:hAnsi="Arial" w:cs="Arial"/>
                <w:lang w:val="en-US"/>
              </w:rPr>
              <w:t>Procurement within United Nations Development Programme is decentralized, with country offices responsible for implementation. Headquarters plays a limited role, mainly through the Procurement Services Unit (PSU), which provides technical support and specialized guidance when needed.</w:t>
            </w:r>
          </w:p>
          <w:p w14:paraId="2FF3D41B" w14:textId="1289485C" w:rsidR="00077DC6" w:rsidRPr="00077DC6" w:rsidRDefault="00077DC6" w:rsidP="00077DC6">
            <w:pPr>
              <w:ind w:left="227" w:hanging="227"/>
              <w:rPr>
                <w:rFonts w:ascii="Arial" w:eastAsia="MS Gothic" w:hAnsi="Arial" w:cs="Arial"/>
                <w:lang w:val="en-US"/>
              </w:rPr>
            </w:pPr>
            <w:r>
              <w:rPr>
                <w:rFonts w:ascii="Arial" w:eastAsia="MS Gothic" w:hAnsi="Arial" w:cs="Arial"/>
                <w:lang w:val="en-US"/>
              </w:rPr>
              <w:t xml:space="preserve">   </w:t>
            </w:r>
            <w:r w:rsidRPr="00077DC6">
              <w:rPr>
                <w:rFonts w:ascii="Arial" w:eastAsia="MS Gothic" w:hAnsi="Arial" w:cs="Arial"/>
                <w:lang w:val="en-US"/>
              </w:rPr>
              <w:t>Oversight is ensured by the Procurement Oversight Unit (POU), an independent unit within the Bureau for Management Services, which reviews and approves contracts exceeding USD 150,000. The POU ensures that procurement across all UNDP units complies with established policies and that associated risks are adequately assessed and mitigated.</w:t>
            </w:r>
          </w:p>
          <w:p w14:paraId="381CE993" w14:textId="24D9A3BB" w:rsidR="00077DC6" w:rsidRPr="00077DC6" w:rsidRDefault="00077DC6" w:rsidP="00077DC6">
            <w:pPr>
              <w:ind w:left="227" w:hanging="227"/>
              <w:rPr>
                <w:rFonts w:ascii="Arial" w:eastAsia="MS Gothic" w:hAnsi="Arial" w:cs="Arial"/>
                <w:lang w:val="en-US"/>
              </w:rPr>
            </w:pPr>
            <w:r>
              <w:rPr>
                <w:rFonts w:ascii="Arial" w:eastAsia="MS Gothic" w:hAnsi="Arial" w:cs="Arial"/>
                <w:lang w:val="en-US"/>
              </w:rPr>
              <w:t xml:space="preserve">   </w:t>
            </w:r>
            <w:r w:rsidRPr="00077DC6">
              <w:rPr>
                <w:rFonts w:ascii="Arial" w:eastAsia="MS Gothic" w:hAnsi="Arial" w:cs="Arial"/>
                <w:lang w:val="en-US"/>
              </w:rPr>
              <w:t>With a global presence and a broad mandate to support sustainable human development, UNDP procures a wide range of goods and services to deliver its projects and programmes in partnership with national stakeholders. On average, UNDP procures approximately USD 3 billion annually to sustain operations and respond to evolving and emerging needs in the field.</w:t>
            </w:r>
          </w:p>
          <w:p w14:paraId="5A16456C" w14:textId="04B96415" w:rsidR="00470947" w:rsidRPr="00470947" w:rsidRDefault="00470947" w:rsidP="00077DC6">
            <w:pPr>
              <w:ind w:left="227" w:hanging="227"/>
              <w:rPr>
                <w:rFonts w:ascii="Arial" w:eastAsia="MS Gothic" w:hAnsi="Arial" w:cs="Arial"/>
                <w:lang w:val="nn-NO"/>
              </w:rPr>
            </w:pPr>
            <w:r w:rsidRPr="00470947">
              <w:rPr>
                <w:rFonts w:ascii="Arial" w:eastAsia="MS Gothic" w:hAnsi="Arial" w:cs="Arial"/>
                <w:lang w:val="nn-NO"/>
              </w:rPr>
              <w:t>Procurement at UNDP</w:t>
            </w:r>
          </w:p>
          <w:p w14:paraId="237226F7"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 xml:space="preserve"> UNDP is abiding the following principles:</w:t>
            </w:r>
          </w:p>
          <w:p w14:paraId="6D4D8654"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w:t>
            </w:r>
            <w:r w:rsidRPr="00470947">
              <w:rPr>
                <w:rFonts w:ascii="Arial" w:eastAsia="MS Gothic" w:hAnsi="Arial" w:cs="Arial"/>
                <w:lang w:val="nn-NO"/>
              </w:rPr>
              <w:tab/>
              <w:t xml:space="preserve">Best Value for Money </w:t>
            </w:r>
          </w:p>
          <w:p w14:paraId="522731FC"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w:t>
            </w:r>
            <w:r w:rsidRPr="00470947">
              <w:rPr>
                <w:rFonts w:ascii="Arial" w:eastAsia="MS Gothic" w:hAnsi="Arial" w:cs="Arial"/>
                <w:lang w:val="nn-NO"/>
              </w:rPr>
              <w:tab/>
              <w:t xml:space="preserve">Fairness, Integrity and Transparency </w:t>
            </w:r>
          </w:p>
          <w:p w14:paraId="44B578EC"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w:t>
            </w:r>
            <w:r w:rsidRPr="00470947">
              <w:rPr>
                <w:rFonts w:ascii="Arial" w:eastAsia="MS Gothic" w:hAnsi="Arial" w:cs="Arial"/>
                <w:lang w:val="nn-NO"/>
              </w:rPr>
              <w:tab/>
              <w:t xml:space="preserve">Effective International Competition </w:t>
            </w:r>
          </w:p>
          <w:p w14:paraId="00ECD08D"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w:t>
            </w:r>
            <w:r w:rsidRPr="00470947">
              <w:rPr>
                <w:rFonts w:ascii="Arial" w:eastAsia="MS Gothic" w:hAnsi="Arial" w:cs="Arial"/>
                <w:lang w:val="nn-NO"/>
              </w:rPr>
              <w:tab/>
              <w:t xml:space="preserve">In the best interest of UNDP </w:t>
            </w:r>
          </w:p>
          <w:p w14:paraId="3C436EDF" w14:textId="77777777" w:rsidR="00470947" w:rsidRPr="00D87087" w:rsidRDefault="00470947" w:rsidP="00470947">
            <w:pPr>
              <w:ind w:left="227" w:hanging="227"/>
              <w:rPr>
                <w:rFonts w:ascii="Arial" w:eastAsia="MS Gothic" w:hAnsi="Arial" w:cs="Arial"/>
                <w:b/>
                <w:bCs/>
                <w:lang w:val="nn-NO"/>
              </w:rPr>
            </w:pPr>
            <w:r w:rsidRPr="00D87087">
              <w:rPr>
                <w:rFonts w:ascii="Arial" w:eastAsia="MS Gothic" w:hAnsi="Arial" w:cs="Arial"/>
                <w:b/>
                <w:bCs/>
                <w:lang w:val="nn-NO"/>
              </w:rPr>
              <w:t>Procurement process</w:t>
            </w:r>
          </w:p>
          <w:p w14:paraId="02013F9D" w14:textId="557488F4" w:rsidR="00470947" w:rsidRPr="00470947" w:rsidRDefault="005A36B2" w:rsidP="00470947">
            <w:pPr>
              <w:ind w:left="227" w:hanging="227"/>
              <w:rPr>
                <w:rFonts w:ascii="Arial" w:eastAsia="MS Gothic" w:hAnsi="Arial" w:cs="Arial"/>
                <w:lang w:val="nn-NO"/>
              </w:rPr>
            </w:pPr>
            <w:r>
              <w:rPr>
                <w:rFonts w:ascii="Arial" w:eastAsia="MS Gothic" w:hAnsi="Arial" w:cs="Arial"/>
                <w:lang w:val="nn-NO"/>
              </w:rPr>
              <w:t xml:space="preserve">   </w:t>
            </w:r>
            <w:r w:rsidR="00470947" w:rsidRPr="00470947">
              <w:rPr>
                <w:rFonts w:ascii="Arial" w:eastAsia="MS Gothic" w:hAnsi="Arial" w:cs="Arial"/>
                <w:lang w:val="nn-NO"/>
              </w:rPr>
              <w:t xml:space="preserve">The value of the goods, services or simple works to be procured below USD 5,000, Micro-Purchasing may be used. This method uses a simple canvassing template, and procurement staff may obtain </w:t>
            </w:r>
            <w:r w:rsidR="00470947" w:rsidRPr="00470947">
              <w:rPr>
                <w:rFonts w:ascii="Arial" w:eastAsia="MS Gothic" w:hAnsi="Arial" w:cs="Arial"/>
                <w:lang w:val="nn-NO"/>
              </w:rPr>
              <w:lastRenderedPageBreak/>
              <w:t>pricing information over the phone, internet, or by visiting local vendors. Micro-purchasing can normally be done in 1 or 2 days. Award is made to the lowest price available.</w:t>
            </w:r>
          </w:p>
          <w:p w14:paraId="04F216B2" w14:textId="4DE3C29F" w:rsidR="00470947" w:rsidRPr="00470947" w:rsidRDefault="005A36B2" w:rsidP="00470947">
            <w:pPr>
              <w:ind w:left="227" w:hanging="227"/>
              <w:rPr>
                <w:rFonts w:ascii="Arial" w:eastAsia="MS Gothic" w:hAnsi="Arial" w:cs="Arial"/>
                <w:lang w:val="nn-NO"/>
              </w:rPr>
            </w:pPr>
            <w:r>
              <w:rPr>
                <w:rFonts w:ascii="Arial" w:eastAsia="MS Gothic" w:hAnsi="Arial" w:cs="Arial"/>
                <w:lang w:val="nn-NO"/>
              </w:rPr>
              <w:t xml:space="preserve">    </w:t>
            </w:r>
            <w:r w:rsidR="00470947" w:rsidRPr="00470947">
              <w:rPr>
                <w:rFonts w:ascii="Arial" w:eastAsia="MS Gothic" w:hAnsi="Arial" w:cs="Arial"/>
                <w:lang w:val="nn-NO"/>
              </w:rPr>
              <w:t xml:space="preserve">A Request for Quotation (RFQ) is an informal invitation to submit a quotation, used for goods/services/civil works valued between USD 5,000 and USD 100,000.  </w:t>
            </w:r>
          </w:p>
          <w:p w14:paraId="565D6808" w14:textId="0D3EFC11" w:rsidR="00470947" w:rsidRPr="00470947" w:rsidRDefault="005A36B2" w:rsidP="00470947">
            <w:pPr>
              <w:ind w:left="227" w:hanging="227"/>
              <w:rPr>
                <w:rFonts w:ascii="Arial" w:eastAsia="MS Gothic" w:hAnsi="Arial" w:cs="Arial"/>
                <w:lang w:val="nn-NO"/>
              </w:rPr>
            </w:pPr>
            <w:r>
              <w:rPr>
                <w:rFonts w:ascii="Arial" w:eastAsia="MS Gothic" w:hAnsi="Arial" w:cs="Arial"/>
                <w:lang w:val="nn-NO"/>
              </w:rPr>
              <w:t xml:space="preserve">   </w:t>
            </w:r>
            <w:r w:rsidR="00470947" w:rsidRPr="00470947">
              <w:rPr>
                <w:rFonts w:ascii="Arial" w:eastAsia="MS Gothic" w:hAnsi="Arial" w:cs="Arial"/>
                <w:lang w:val="nn-NO"/>
              </w:rPr>
              <w:t xml:space="preserve">An Invitation to Bid (ITB) is a formal invitation to submit a bid, usually associated with requirements that are clearly and concisely defined, with an estimated procurement value of USD 100,000 or more. Normally price is the sole determinant in making an award. Where all technical criteria are met, an award is made to the lowest bidder.  </w:t>
            </w:r>
          </w:p>
          <w:p w14:paraId="586CE2AC" w14:textId="3880D540" w:rsidR="00470947" w:rsidRPr="00470947" w:rsidRDefault="005A36B2" w:rsidP="00470947">
            <w:pPr>
              <w:ind w:left="227" w:hanging="227"/>
              <w:rPr>
                <w:rFonts w:ascii="Arial" w:eastAsia="MS Gothic" w:hAnsi="Arial" w:cs="Arial"/>
                <w:lang w:val="nn-NO"/>
              </w:rPr>
            </w:pPr>
            <w:r>
              <w:rPr>
                <w:rFonts w:ascii="Arial" w:eastAsia="MS Gothic" w:hAnsi="Arial" w:cs="Arial"/>
                <w:lang w:val="nn-NO"/>
              </w:rPr>
              <w:t xml:space="preserve">   </w:t>
            </w:r>
            <w:r w:rsidR="00470947" w:rsidRPr="00470947">
              <w:rPr>
                <w:rFonts w:ascii="Arial" w:eastAsia="MS Gothic" w:hAnsi="Arial" w:cs="Arial"/>
                <w:lang w:val="nn-NO"/>
              </w:rPr>
              <w:t xml:space="preserve">A Request for Proposal (RFP) is a formal request to submit a proposal usually associated with requirements for services, which cannot be clearly or concisely defined, with an estimated procurement value of USD 100,000 or more.  </w:t>
            </w:r>
          </w:p>
          <w:p w14:paraId="6440C0FD" w14:textId="4B960B20" w:rsidR="00470947" w:rsidRPr="00470947" w:rsidRDefault="005A36B2" w:rsidP="00470947">
            <w:pPr>
              <w:ind w:left="227" w:hanging="227"/>
              <w:rPr>
                <w:rFonts w:ascii="Arial" w:eastAsia="MS Gothic" w:hAnsi="Arial" w:cs="Arial"/>
                <w:lang w:val="nn-NO"/>
              </w:rPr>
            </w:pPr>
            <w:r>
              <w:rPr>
                <w:rFonts w:ascii="Arial" w:eastAsia="MS Gothic" w:hAnsi="Arial" w:cs="Arial"/>
                <w:lang w:val="nn-NO"/>
              </w:rPr>
              <w:t xml:space="preserve">   </w:t>
            </w:r>
            <w:r w:rsidR="00470947" w:rsidRPr="00470947">
              <w:rPr>
                <w:rFonts w:ascii="Arial" w:eastAsia="MS Gothic" w:hAnsi="Arial" w:cs="Arial"/>
                <w:lang w:val="nn-NO"/>
              </w:rPr>
              <w:t>Direct Contracting exceptionally and when it is deemed in the best interest of UNDP, procurement staff may buy goods or services through Direct Contracting.</w:t>
            </w:r>
          </w:p>
          <w:p w14:paraId="2338A851" w14:textId="78CE9046" w:rsidR="00470947" w:rsidRPr="00470947" w:rsidRDefault="005A36B2" w:rsidP="00470947">
            <w:pPr>
              <w:ind w:left="227" w:hanging="227"/>
              <w:rPr>
                <w:rFonts w:ascii="Arial" w:eastAsia="MS Gothic" w:hAnsi="Arial" w:cs="Arial"/>
                <w:lang w:val="nn-NO"/>
              </w:rPr>
            </w:pPr>
            <w:r>
              <w:rPr>
                <w:rFonts w:ascii="Arial" w:eastAsia="MS Gothic" w:hAnsi="Arial" w:cs="Arial"/>
                <w:lang w:val="nn-NO"/>
              </w:rPr>
              <w:t xml:space="preserve">   </w:t>
            </w:r>
            <w:r w:rsidR="00470947" w:rsidRPr="00470947">
              <w:rPr>
                <w:rFonts w:ascii="Arial" w:eastAsia="MS Gothic" w:hAnsi="Arial" w:cs="Arial"/>
                <w:lang w:val="nn-NO"/>
              </w:rPr>
              <w:t>Responsible Parties: UNDP may also engage Non-Governmental Organizations (NGOs) and Civil Society Organizations (CSOs) as Responsible Parties, a deliverables-based approach to undertaking project activities.</w:t>
            </w:r>
          </w:p>
          <w:p w14:paraId="4F9DEF4F" w14:textId="77777777" w:rsidR="00470947" w:rsidRPr="00D87087" w:rsidRDefault="00470947" w:rsidP="00470947">
            <w:pPr>
              <w:ind w:left="227" w:hanging="227"/>
              <w:rPr>
                <w:rFonts w:ascii="Arial" w:eastAsia="MS Gothic" w:hAnsi="Arial" w:cs="Arial"/>
                <w:b/>
                <w:bCs/>
                <w:lang w:val="nn-NO"/>
              </w:rPr>
            </w:pPr>
            <w:r w:rsidRPr="00D87087">
              <w:rPr>
                <w:rFonts w:ascii="Arial" w:eastAsia="MS Gothic" w:hAnsi="Arial" w:cs="Arial"/>
                <w:b/>
                <w:bCs/>
                <w:lang w:val="nn-NO"/>
              </w:rPr>
              <w:t>INDIVIDUAL CONSULTANTS</w:t>
            </w:r>
          </w:p>
          <w:p w14:paraId="78F29944" w14:textId="66F9BE31" w:rsidR="00470947" w:rsidRPr="00470947" w:rsidRDefault="00B02F92" w:rsidP="00470947">
            <w:pPr>
              <w:ind w:left="227" w:hanging="227"/>
              <w:rPr>
                <w:rFonts w:ascii="Arial" w:eastAsia="MS Gothic" w:hAnsi="Arial" w:cs="Arial"/>
                <w:lang w:val="nn-NO"/>
              </w:rPr>
            </w:pPr>
            <w:r>
              <w:rPr>
                <w:rFonts w:ascii="Arial" w:eastAsia="MS Gothic" w:hAnsi="Arial" w:cs="Arial"/>
                <w:lang w:val="nn-NO"/>
              </w:rPr>
              <w:t xml:space="preserve">    </w:t>
            </w:r>
            <w:r w:rsidR="00470947" w:rsidRPr="00470947">
              <w:rPr>
                <w:rFonts w:ascii="Arial" w:eastAsia="MS Gothic" w:hAnsi="Arial" w:cs="Arial"/>
                <w:lang w:val="nn-NO"/>
              </w:rPr>
              <w:t xml:space="preserve">Most of UNDP’s procurement activities are dedicated to acquiring services, which may be executed by companies or by individuals. Individuals provide services directly to UNDP under the Individual Contract (IC) modality. </w:t>
            </w:r>
          </w:p>
          <w:p w14:paraId="0DEEB14E" w14:textId="77777777" w:rsidR="00470947" w:rsidRPr="00D87087" w:rsidRDefault="00470947" w:rsidP="00470947">
            <w:pPr>
              <w:ind w:left="227" w:hanging="227"/>
              <w:rPr>
                <w:rFonts w:ascii="Arial" w:eastAsia="MS Gothic" w:hAnsi="Arial" w:cs="Arial"/>
                <w:b/>
                <w:bCs/>
                <w:lang w:val="nn-NO"/>
              </w:rPr>
            </w:pPr>
            <w:r w:rsidRPr="00D87087">
              <w:rPr>
                <w:rFonts w:ascii="Arial" w:eastAsia="MS Gothic" w:hAnsi="Arial" w:cs="Arial"/>
                <w:b/>
                <w:bCs/>
                <w:lang w:val="nn-NO"/>
              </w:rPr>
              <w:t>Anti-Corruption</w:t>
            </w:r>
          </w:p>
          <w:p w14:paraId="1914AA85" w14:textId="57C15B03" w:rsidR="00470947" w:rsidRPr="00470947" w:rsidRDefault="00B02F92" w:rsidP="00470947">
            <w:pPr>
              <w:ind w:left="227" w:hanging="227"/>
              <w:rPr>
                <w:rFonts w:ascii="Arial" w:eastAsia="MS Gothic" w:hAnsi="Arial" w:cs="Arial"/>
                <w:lang w:val="nn-NO"/>
              </w:rPr>
            </w:pPr>
            <w:r>
              <w:rPr>
                <w:rFonts w:ascii="Arial" w:eastAsia="MS Gothic" w:hAnsi="Arial" w:cs="Arial"/>
                <w:lang w:val="nn-NO"/>
              </w:rPr>
              <w:t xml:space="preserve">   </w:t>
            </w:r>
            <w:r w:rsidR="00470947" w:rsidRPr="00470947">
              <w:rPr>
                <w:rFonts w:ascii="Arial" w:eastAsia="MS Gothic" w:hAnsi="Arial" w:cs="Arial"/>
                <w:lang w:val="nn-NO"/>
              </w:rPr>
              <w:t>The Office of Audit and Investigations is responsible for assessing and investigating allegations of fraud and corruption committed by UNDP personnel or committed by others to the detriment of UNDP.</w:t>
            </w:r>
          </w:p>
          <w:p w14:paraId="48DE7819" w14:textId="77777777" w:rsidR="00470947" w:rsidRPr="00D87087" w:rsidRDefault="00470947" w:rsidP="00470947">
            <w:pPr>
              <w:ind w:left="227" w:hanging="227"/>
              <w:rPr>
                <w:rFonts w:ascii="Arial" w:eastAsia="MS Gothic" w:hAnsi="Arial" w:cs="Arial"/>
                <w:b/>
                <w:bCs/>
                <w:lang w:val="nn-NO"/>
              </w:rPr>
            </w:pPr>
            <w:r w:rsidRPr="00D87087">
              <w:rPr>
                <w:rFonts w:ascii="Arial" w:eastAsia="MS Gothic" w:hAnsi="Arial" w:cs="Arial"/>
                <w:b/>
                <w:bCs/>
                <w:lang w:val="nn-NO"/>
              </w:rPr>
              <w:t>Scope and application</w:t>
            </w:r>
          </w:p>
          <w:p w14:paraId="19B23160"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1. UNDP has zero tolerance for fraud and corruption, meaning that UNDP staff members, non-staff personnel, vendors, implementing partners and responsible parties are not to engage in fraud or corruption.</w:t>
            </w:r>
          </w:p>
          <w:p w14:paraId="641CDEA1"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2. All incidents of fraud and corruption are to be reported, will be assessed and, as appropriate, investigated in accordance with the Investigation Guidelines of the UNDP Office of Audit and Investigations (OAI) and the UNDP Legal Framework for Addressing Non-compliance with UN Standards of Conduct (“UNDP Legal Framework”), when applicable. UNDP will pursue rigorously disciplinary and other actions against perpetrators of fraud, including recovery of financial loss suffered by UNDP.</w:t>
            </w:r>
          </w:p>
          <w:p w14:paraId="4295AD84"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3. UNDP is committed to preventing, identifying and addressing all acts of fraud and corruption against UNDP, through raising awareness of fraud risks, implementing controls aimed at preventing and detecting fraud and corruption, and enforcing this Policy.</w:t>
            </w:r>
          </w:p>
          <w:p w14:paraId="032E716E"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4. This Policy applies to all activities and operations of UNDP, including projects and programmes funded by UNDP as well as those implemented by UNDP. This Policy aims to prevent, detect and address acts of fraud and corruption involving:</w:t>
            </w:r>
          </w:p>
          <w:p w14:paraId="27C23F96"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i) Staff members holding a UNDP letter of appointment (“staff members”);</w:t>
            </w:r>
          </w:p>
          <w:p w14:paraId="620E20EE"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lastRenderedPageBreak/>
              <w:t>ii) Non-staff personnel, including Service Contract holders, Individual Contractors, United Nations Volunteers assigned to UNDP and interns (collectively, “non-staff personnel”);</w:t>
            </w:r>
          </w:p>
          <w:p w14:paraId="53122739"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iii) Vendors, including offerors or prospective, registered or actual suppliers, contractor or provider of goods, services and/or works to UNDP (collectively, “vendors”); and</w:t>
            </w:r>
          </w:p>
          <w:p w14:paraId="7A778A99" w14:textId="77777777" w:rsidR="00470947" w:rsidRPr="00470947" w:rsidRDefault="00470947" w:rsidP="00470947">
            <w:pPr>
              <w:ind w:left="227" w:hanging="227"/>
              <w:rPr>
                <w:rFonts w:ascii="Arial" w:eastAsia="MS Gothic" w:hAnsi="Arial" w:cs="Arial"/>
                <w:lang w:val="nn-NO"/>
              </w:rPr>
            </w:pPr>
            <w:r w:rsidRPr="00470947">
              <w:rPr>
                <w:rFonts w:ascii="Arial" w:eastAsia="MS Gothic" w:hAnsi="Arial" w:cs="Arial"/>
                <w:lang w:val="nn-NO"/>
              </w:rPr>
              <w:t>iv) Implementing partners and responsible parties engaged/contracted by UNDP for a UNDP funded project (“implementing partners” and “responsible parties”, respectively)</w:t>
            </w:r>
          </w:p>
          <w:p w14:paraId="570D0811" w14:textId="77777777" w:rsidR="00470947" w:rsidRPr="00D87087" w:rsidRDefault="00470947" w:rsidP="00470947">
            <w:pPr>
              <w:ind w:left="227" w:hanging="227"/>
              <w:rPr>
                <w:rFonts w:ascii="Arial" w:eastAsia="MS Gothic" w:hAnsi="Arial" w:cs="Arial"/>
                <w:b/>
                <w:bCs/>
                <w:lang w:val="nn-NO"/>
              </w:rPr>
            </w:pPr>
            <w:r w:rsidRPr="00D87087">
              <w:rPr>
                <w:rFonts w:ascii="Arial" w:eastAsia="MS Gothic" w:hAnsi="Arial" w:cs="Arial"/>
                <w:b/>
                <w:bCs/>
                <w:lang w:val="nn-NO"/>
              </w:rPr>
              <w:t>Internal Control Framework (ICF)</w:t>
            </w:r>
          </w:p>
          <w:p w14:paraId="1983C338" w14:textId="2B202F81" w:rsidR="003B3E0F" w:rsidRPr="00A00AA2" w:rsidRDefault="00B02F92" w:rsidP="0065389E">
            <w:pPr>
              <w:ind w:left="227" w:hanging="227"/>
              <w:rPr>
                <w:rFonts w:ascii="Arial" w:eastAsia="MS Gothic" w:hAnsi="Arial" w:cs="Arial"/>
                <w:lang w:val="nn-NO"/>
              </w:rPr>
            </w:pPr>
            <w:r>
              <w:rPr>
                <w:rFonts w:ascii="Arial" w:eastAsia="MS Gothic" w:hAnsi="Arial" w:cs="Arial"/>
                <w:lang w:val="nn-NO"/>
              </w:rPr>
              <w:t xml:space="preserve">   </w:t>
            </w:r>
            <w:r w:rsidR="00470947" w:rsidRPr="00470947">
              <w:rPr>
                <w:rFonts w:ascii="Arial" w:eastAsia="MS Gothic" w:hAnsi="Arial" w:cs="Arial"/>
                <w:lang w:val="nn-NO"/>
              </w:rPr>
              <w:t xml:space="preserve">The updated ICF Policy and the ICF Operational Guide provide clarity on roles, responsibilities, and accountabilities in the implementation of internal controls for clustered and non-clustered processes. Additionally, the ICF Policy has been aligned with industry best practices, including the COSO (the Committee of Sponsoring Organizations of the Treadway Commission) framework and the Three Lines of Defense model. The COSO framework describes what we do in internal control and the three lines of defense framework describes who does it. Both frameworks have been endorsed by the High-Level Committee on Management. Additionally, the ICF policy specifies: (i) the roles and responsibilities of staff at all levels of the organization in the achievement of internal control objectives, and the ways in which UNDP monitors and assesses internal control effectiveness; and (ii) the roles and responsibilities of participants in UNDP’s shared services delivery model. </w:t>
            </w:r>
            <w:r w:rsidR="00BB5B27">
              <w:rPr>
                <w:rFonts w:ascii="Arial" w:eastAsia="MS Gothic" w:hAnsi="Arial" w:cs="Arial"/>
                <w:lang w:val="nn-NO"/>
              </w:rPr>
              <w:t xml:space="preserve">    </w:t>
            </w:r>
            <w:permEnd w:id="370082602"/>
          </w:p>
        </w:tc>
      </w:tr>
      <w:tr w:rsidR="004F2FA1" w:rsidRPr="00A71758" w14:paraId="4B094C87"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2028747B" w14:textId="54F02947" w:rsidR="004F2FA1" w:rsidRPr="00A71758" w:rsidRDefault="004F2FA1" w:rsidP="0065389E">
            <w:pPr>
              <w:ind w:left="227" w:hanging="227"/>
              <w:rPr>
                <w:rFonts w:ascii="Arial" w:eastAsia="MS Gothic" w:hAnsi="Arial" w:cs="Arial"/>
                <w:sz w:val="18"/>
                <w:szCs w:val="18"/>
              </w:rPr>
            </w:pPr>
            <w:r w:rsidRPr="00A71758">
              <w:rPr>
                <w:rFonts w:ascii="Arial" w:eastAsia="MS Gothic" w:hAnsi="Arial" w:cs="Arial"/>
                <w:sz w:val="18"/>
                <w:szCs w:val="18"/>
              </w:rPr>
              <w:lastRenderedPageBreak/>
              <w:t xml:space="preserve">2.4 </w:t>
            </w:r>
            <w:commentRangeStart w:id="8"/>
            <w:r w:rsidR="000A1EB9" w:rsidRPr="00196DBF">
              <w:rPr>
                <w:rFonts w:ascii="Arial" w:hAnsi="Arial" w:cs="Arial"/>
                <w:sz w:val="16"/>
                <w:szCs w:val="16"/>
                <w:lang w:val="en-GB"/>
              </w:rPr>
              <w:t>Information about the auditor</w:t>
            </w:r>
            <w:commentRangeEnd w:id="8"/>
            <w:r w:rsidR="00DD1CF0" w:rsidRPr="00A71758">
              <w:rPr>
                <w:rStyle w:val="CommentReference"/>
                <w:rFonts w:ascii="Arial" w:eastAsia="MS Gothic" w:hAnsi="Arial" w:cs="Arial"/>
                <w:sz w:val="18"/>
                <w:szCs w:val="18"/>
              </w:rPr>
              <w:commentReference w:id="8"/>
            </w:r>
          </w:p>
        </w:tc>
      </w:tr>
      <w:tr w:rsidR="003B3E0F" w:rsidRPr="00A00AA2" w14:paraId="0AC7D4D2" w14:textId="77777777" w:rsidTr="00CF6108">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12A97A5C" w14:textId="16A7642E" w:rsidR="00E03CBC" w:rsidRPr="00A00AA2" w:rsidRDefault="00BB5B27" w:rsidP="00243EBF">
            <w:pPr>
              <w:rPr>
                <w:rFonts w:ascii="Arial" w:eastAsia="MS Gothic" w:hAnsi="Arial" w:cs="Arial"/>
              </w:rPr>
            </w:pPr>
            <w:permStart w:id="2071403130" w:edGrp="everyone"/>
            <w:r w:rsidRPr="000D796B">
              <w:rPr>
                <w:rFonts w:ascii="Arial" w:eastAsia="MS Gothic" w:hAnsi="Arial" w:cs="Arial"/>
                <w:lang w:val="en-US"/>
              </w:rPr>
              <w:t xml:space="preserve"> </w:t>
            </w:r>
            <w:r w:rsidR="000D796B" w:rsidRPr="000D796B">
              <w:rPr>
                <w:rFonts w:ascii="Arial" w:eastAsia="MS Gothic" w:hAnsi="Arial" w:cs="Arial"/>
                <w:lang w:val="en-US"/>
              </w:rPr>
              <w:t>The Office of Audit and Investigations is responsible for the internal audit of UNDP. It conducts independent, objective assurance and advisory activities in conformity with the International Standards for the Professional Practice of Internal Auditing. It evaluates and contributes to the improvement of governance, risk management and control processes, and reports thereon. The Office of Audit and Investigations exercises operational independence in the performance of its duties.</w:t>
            </w:r>
            <w:r w:rsidRPr="000D796B">
              <w:rPr>
                <w:rFonts w:ascii="Arial" w:eastAsia="MS Gothic" w:hAnsi="Arial" w:cs="Arial"/>
                <w:lang w:val="en-US"/>
              </w:rPr>
              <w:t xml:space="preserve"> </w:t>
            </w:r>
            <w:permEnd w:id="2071403130"/>
          </w:p>
        </w:tc>
      </w:tr>
      <w:tr w:rsidR="00BC7934" w:rsidRPr="00A71758" w14:paraId="644D43A2" w14:textId="77777777" w:rsidTr="006D5ED4">
        <w:trPr>
          <w:trHeight w:hRule="exact" w:val="346"/>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3EC9B993" w14:textId="120DEC6B" w:rsidR="00BC7934" w:rsidRPr="00A71758" w:rsidRDefault="00BC7934" w:rsidP="0065389E">
            <w:pPr>
              <w:ind w:left="227" w:hanging="227"/>
              <w:rPr>
                <w:rFonts w:ascii="Arial" w:eastAsia="MS Gothic" w:hAnsi="Arial" w:cs="Arial"/>
                <w:sz w:val="18"/>
                <w:szCs w:val="18"/>
              </w:rPr>
            </w:pPr>
            <w:r w:rsidRPr="005C0A15">
              <w:rPr>
                <w:rFonts w:ascii="Arial" w:eastAsia="MS Gothic" w:hAnsi="Arial" w:cs="Arial"/>
                <w:sz w:val="18"/>
                <w:szCs w:val="18"/>
                <w:lang w:val="en-US"/>
              </w:rPr>
              <w:t xml:space="preserve">2.5 </w:t>
            </w:r>
            <w:r w:rsidR="005C0A15" w:rsidRPr="00196DBF">
              <w:rPr>
                <w:rFonts w:ascii="Arial" w:hAnsi="Arial" w:cs="Arial"/>
                <w:sz w:val="16"/>
                <w:szCs w:val="16"/>
                <w:lang w:val="en-GB"/>
              </w:rPr>
              <w:t>Has the applicant previously received support from the Ministry, a mission abroad, Norad or FK Norway?</w:t>
            </w:r>
            <w:r w:rsidRPr="005C0A15">
              <w:rPr>
                <w:rFonts w:ascii="Arial" w:eastAsia="MS Gothic" w:hAnsi="Arial" w:cs="Arial"/>
                <w:sz w:val="18"/>
                <w:szCs w:val="18"/>
                <w:lang w:val="en-US"/>
              </w:rPr>
              <w:t xml:space="preserve">       </w:t>
            </w:r>
            <w:permStart w:id="1311119242" w:edGrp="everyone"/>
            <w:sdt>
              <w:sdtPr>
                <w:rPr>
                  <w:rFonts w:ascii="Arial" w:hAnsi="Arial" w:cs="Arial"/>
                  <w:sz w:val="18"/>
                  <w:szCs w:val="18"/>
                </w:rPr>
                <w:id w:val="1661816041"/>
                <w14:checkbox>
                  <w14:checked w14:val="1"/>
                  <w14:checkedState w14:val="2612" w14:font="MS Gothic"/>
                  <w14:uncheckedState w14:val="2610" w14:font="MS Gothic"/>
                </w14:checkbox>
              </w:sdtPr>
              <w:sdtEndPr/>
              <w:sdtContent>
                <w:r w:rsidR="000D796B">
                  <w:rPr>
                    <w:rFonts w:ascii="MS Gothic" w:eastAsia="MS Gothic" w:hAnsi="MS Gothic" w:cs="Arial" w:hint="eastAsia"/>
                    <w:sz w:val="18"/>
                    <w:szCs w:val="18"/>
                  </w:rPr>
                  <w:t>☒</w:t>
                </w:r>
              </w:sdtContent>
            </w:sdt>
            <w:r w:rsidR="00BB5B27">
              <w:rPr>
                <w:rFonts w:ascii="Arial" w:hAnsi="Arial" w:cs="Arial"/>
                <w:sz w:val="18"/>
                <w:szCs w:val="18"/>
              </w:rPr>
              <w:t xml:space="preserve"> </w:t>
            </w:r>
            <w:permEnd w:id="1311119242"/>
            <w:r w:rsidR="006D5ED4" w:rsidRPr="006D5ED4">
              <w:rPr>
                <w:rFonts w:ascii="Arial" w:hAnsi="Arial" w:cs="Arial"/>
                <w:sz w:val="16"/>
                <w:szCs w:val="16"/>
              </w:rPr>
              <w:t>Yes</w:t>
            </w:r>
            <w:r w:rsidRPr="00A71758">
              <w:rPr>
                <w:rFonts w:ascii="Arial" w:hAnsi="Arial" w:cs="Arial"/>
                <w:sz w:val="18"/>
                <w:szCs w:val="18"/>
              </w:rPr>
              <w:t xml:space="preserve">     </w:t>
            </w:r>
            <w:r w:rsidRPr="00A71758">
              <w:rPr>
                <w:rFonts w:ascii="Arial" w:hAnsi="Arial" w:cs="Arial"/>
                <w:sz w:val="18"/>
                <w:szCs w:val="18"/>
              </w:rPr>
              <w:tab/>
            </w:r>
            <w:sdt>
              <w:sdtPr>
                <w:rPr>
                  <w:rFonts w:ascii="Arial" w:hAnsi="Arial" w:cs="Arial"/>
                  <w:sz w:val="18"/>
                  <w:szCs w:val="18"/>
                </w:rPr>
                <w:id w:val="-692840333"/>
                <w14:checkbox>
                  <w14:checked w14:val="0"/>
                  <w14:checkedState w14:val="2612" w14:font="MS Gothic"/>
                  <w14:uncheckedState w14:val="2610" w14:font="MS Gothic"/>
                </w14:checkbox>
              </w:sdtPr>
              <w:sdtEndPr/>
              <w:sdtContent>
                <w:permStart w:id="363688130" w:edGrp="everyone"/>
                <w:r w:rsidR="00D44FBA">
                  <w:rPr>
                    <w:rFonts w:ascii="MS Gothic" w:eastAsia="MS Gothic" w:hAnsi="MS Gothic" w:cs="Arial" w:hint="eastAsia"/>
                    <w:sz w:val="18"/>
                    <w:szCs w:val="18"/>
                  </w:rPr>
                  <w:t>☐</w:t>
                </w:r>
              </w:sdtContent>
            </w:sdt>
            <w:permEnd w:id="363688130"/>
            <w:r w:rsidR="00BB5B27">
              <w:rPr>
                <w:rFonts w:ascii="Arial" w:hAnsi="Arial" w:cs="Arial"/>
                <w:sz w:val="18"/>
                <w:szCs w:val="18"/>
              </w:rPr>
              <w:t xml:space="preserve"> </w:t>
            </w:r>
            <w:r w:rsidR="006D5ED4" w:rsidRPr="006D5ED4">
              <w:rPr>
                <w:rFonts w:ascii="Arial" w:hAnsi="Arial" w:cs="Arial"/>
                <w:sz w:val="16"/>
                <w:szCs w:val="16"/>
              </w:rPr>
              <w:t>No</w:t>
            </w:r>
          </w:p>
          <w:p w14:paraId="5BE110C5" w14:textId="77777777" w:rsidR="00BC7934" w:rsidRPr="00A71758" w:rsidRDefault="00BC7934" w:rsidP="0065389E">
            <w:pPr>
              <w:ind w:left="227" w:hanging="227"/>
              <w:rPr>
                <w:rFonts w:ascii="Arial" w:eastAsia="MS Gothic" w:hAnsi="Arial" w:cs="Arial"/>
                <w:sz w:val="18"/>
                <w:szCs w:val="18"/>
              </w:rPr>
            </w:pPr>
          </w:p>
        </w:tc>
      </w:tr>
      <w:tr w:rsidR="00BC7934" w:rsidRPr="00A71758" w14:paraId="474A3C02"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0328978A" w14:textId="2ED87718" w:rsidR="00BC7934" w:rsidRPr="00A71758" w:rsidRDefault="00BC7934" w:rsidP="0065389E">
            <w:pPr>
              <w:ind w:left="227" w:hanging="227"/>
              <w:rPr>
                <w:rFonts w:ascii="Arial" w:eastAsia="MS Gothic" w:hAnsi="Arial" w:cs="Arial"/>
                <w:sz w:val="18"/>
                <w:szCs w:val="18"/>
              </w:rPr>
            </w:pPr>
            <w:r w:rsidRPr="00A71758">
              <w:rPr>
                <w:rFonts w:ascii="Arial" w:eastAsia="MS Gothic" w:hAnsi="Arial" w:cs="Arial"/>
                <w:sz w:val="18"/>
                <w:szCs w:val="18"/>
              </w:rPr>
              <w:t xml:space="preserve">2.6 </w:t>
            </w:r>
            <w:commentRangeStart w:id="9"/>
            <w:r w:rsidR="005C0A15" w:rsidRPr="00196DBF">
              <w:rPr>
                <w:rFonts w:ascii="Arial" w:hAnsi="Arial" w:cs="Arial"/>
                <w:sz w:val="16"/>
                <w:szCs w:val="16"/>
                <w:lang w:val="en-GB"/>
              </w:rPr>
              <w:t>If yes, give details</w:t>
            </w:r>
            <w:commentRangeEnd w:id="9"/>
            <w:r w:rsidR="00746959" w:rsidRPr="00A71758">
              <w:rPr>
                <w:rStyle w:val="CommentReference"/>
                <w:rFonts w:ascii="Arial" w:eastAsia="MS Gothic" w:hAnsi="Arial" w:cs="Arial"/>
                <w:sz w:val="18"/>
                <w:szCs w:val="18"/>
              </w:rPr>
              <w:commentReference w:id="9"/>
            </w:r>
          </w:p>
        </w:tc>
      </w:tr>
      <w:tr w:rsidR="003B3E0F" w:rsidRPr="00A00AA2" w14:paraId="525C28A6" w14:textId="77777777" w:rsidTr="00CF6108">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0F3F340F" w14:textId="77777777" w:rsidR="00300456" w:rsidRPr="00300456" w:rsidRDefault="00BB5B27" w:rsidP="00300456">
            <w:pPr>
              <w:ind w:left="227" w:hanging="227"/>
              <w:rPr>
                <w:rFonts w:ascii="Arial" w:eastAsia="MS Gothic" w:hAnsi="Arial" w:cs="Arial"/>
                <w:lang w:val="en-US"/>
              </w:rPr>
            </w:pPr>
            <w:permStart w:id="502027697" w:edGrp="everyone"/>
            <w:r w:rsidRPr="00300456">
              <w:rPr>
                <w:rFonts w:ascii="Arial" w:eastAsia="MS Gothic" w:hAnsi="Arial" w:cs="Arial"/>
                <w:lang w:val="en-US"/>
              </w:rPr>
              <w:t xml:space="preserve"> </w:t>
            </w:r>
            <w:r w:rsidR="00300456" w:rsidRPr="00300456">
              <w:rPr>
                <w:rFonts w:ascii="Arial" w:eastAsia="MS Gothic" w:hAnsi="Arial" w:cs="Arial"/>
                <w:lang w:val="en-US"/>
              </w:rPr>
              <w:t>Norway Agreement Ref. no. JOR-18/0011</w:t>
            </w:r>
          </w:p>
          <w:p w14:paraId="06BCEDC8" w14:textId="77777777" w:rsidR="00300456" w:rsidRPr="00300456" w:rsidRDefault="00300456" w:rsidP="00300456">
            <w:pPr>
              <w:ind w:left="227" w:hanging="227"/>
              <w:rPr>
                <w:rFonts w:ascii="Arial" w:eastAsia="MS Gothic" w:hAnsi="Arial" w:cs="Arial"/>
                <w:lang w:val="en-US"/>
              </w:rPr>
            </w:pPr>
            <w:r w:rsidRPr="00300456">
              <w:rPr>
                <w:rFonts w:ascii="Arial" w:eastAsia="MS Gothic" w:hAnsi="Arial" w:cs="Arial"/>
                <w:lang w:val="en-US"/>
              </w:rPr>
              <w:t>Norway Agreement Ref. no. JOR-20/0005</w:t>
            </w:r>
          </w:p>
          <w:p w14:paraId="18FACC54" w14:textId="77777777" w:rsidR="00300456" w:rsidRPr="00300456" w:rsidRDefault="00300456" w:rsidP="00300456">
            <w:pPr>
              <w:ind w:left="227" w:hanging="227"/>
              <w:rPr>
                <w:rFonts w:ascii="Arial" w:eastAsia="MS Gothic" w:hAnsi="Arial" w:cs="Arial"/>
                <w:lang w:val="en-US"/>
              </w:rPr>
            </w:pPr>
            <w:r w:rsidRPr="00300456">
              <w:rPr>
                <w:rFonts w:ascii="Arial" w:eastAsia="MS Gothic" w:hAnsi="Arial" w:cs="Arial"/>
                <w:lang w:val="en-US"/>
              </w:rPr>
              <w:t xml:space="preserve">Norway Agreement Ref. no. JOR-21/0008  </w:t>
            </w:r>
          </w:p>
          <w:p w14:paraId="687D6E9B" w14:textId="77777777" w:rsidR="00300456" w:rsidRPr="00300456" w:rsidRDefault="00300456" w:rsidP="00300456">
            <w:pPr>
              <w:ind w:left="227" w:hanging="227"/>
              <w:rPr>
                <w:rFonts w:ascii="Arial" w:eastAsia="MS Gothic" w:hAnsi="Arial" w:cs="Arial"/>
                <w:lang w:val="en-US"/>
              </w:rPr>
            </w:pPr>
            <w:r w:rsidRPr="00300456">
              <w:rPr>
                <w:rFonts w:ascii="Arial" w:eastAsia="MS Gothic" w:hAnsi="Arial" w:cs="Arial"/>
                <w:lang w:val="en-US"/>
              </w:rPr>
              <w:t xml:space="preserve">Norway Agreement Ref. no JOR-22/0010 </w:t>
            </w:r>
          </w:p>
          <w:p w14:paraId="4BF0B0E1" w14:textId="77777777" w:rsidR="00300456" w:rsidRDefault="00300456" w:rsidP="0065389E">
            <w:pPr>
              <w:ind w:left="227" w:hanging="227"/>
              <w:rPr>
                <w:rFonts w:ascii="Arial" w:eastAsia="MS Gothic" w:hAnsi="Arial" w:cs="Arial"/>
                <w:lang w:val="en-US"/>
              </w:rPr>
            </w:pPr>
            <w:r w:rsidRPr="00300456">
              <w:rPr>
                <w:rFonts w:ascii="Arial" w:eastAsia="MS Gothic" w:hAnsi="Arial" w:cs="Arial"/>
                <w:lang w:val="en-US"/>
              </w:rPr>
              <w:t xml:space="preserve">Norway Agreement Ref. no JOR-23/0010  </w:t>
            </w:r>
          </w:p>
          <w:p w14:paraId="722A0DB1" w14:textId="1C3F8CB0" w:rsidR="003B3E0F" w:rsidRPr="00A00AA2" w:rsidRDefault="007409BF" w:rsidP="0065389E">
            <w:pPr>
              <w:ind w:left="227" w:hanging="227"/>
              <w:rPr>
                <w:rFonts w:ascii="Arial" w:eastAsia="MS Gothic" w:hAnsi="Arial" w:cs="Arial"/>
              </w:rPr>
            </w:pPr>
            <w:r w:rsidRPr="00300456">
              <w:rPr>
                <w:rFonts w:ascii="Arial" w:eastAsia="MS Gothic" w:hAnsi="Arial" w:cs="Arial"/>
                <w:lang w:val="en-US"/>
              </w:rPr>
              <w:t xml:space="preserve">Norway </w:t>
            </w:r>
            <w:r w:rsidRPr="007409BF">
              <w:rPr>
                <w:rFonts w:ascii="Arial" w:eastAsia="MS Gothic" w:hAnsi="Arial" w:cs="Arial"/>
                <w:lang w:val="en-US"/>
              </w:rPr>
              <w:t xml:space="preserve">Agreement </w:t>
            </w:r>
            <w:r w:rsidRPr="00300456">
              <w:rPr>
                <w:rFonts w:ascii="Arial" w:eastAsia="MS Gothic" w:hAnsi="Arial" w:cs="Arial"/>
                <w:lang w:val="en-US"/>
              </w:rPr>
              <w:t>Ref</w:t>
            </w:r>
            <w:r>
              <w:rPr>
                <w:rFonts w:ascii="Arial" w:eastAsia="MS Gothic" w:hAnsi="Arial" w:cs="Arial"/>
                <w:lang w:val="en-US"/>
              </w:rPr>
              <w:t xml:space="preserve"> n</w:t>
            </w:r>
            <w:r w:rsidRPr="007409BF">
              <w:rPr>
                <w:rFonts w:ascii="Arial" w:eastAsia="MS Gothic" w:hAnsi="Arial" w:cs="Arial"/>
                <w:lang w:val="en-US"/>
              </w:rPr>
              <w:t>o. JOR-24/0012</w:t>
            </w:r>
            <w:r w:rsidR="00BF3262">
              <w:rPr>
                <w:rFonts w:ascii="Arial" w:eastAsia="MS Gothic" w:hAnsi="Arial" w:cs="Arial"/>
                <w:lang w:val="en-US"/>
              </w:rPr>
              <w:t xml:space="preserve"> </w:t>
            </w:r>
            <w:permEnd w:id="502027697"/>
          </w:p>
        </w:tc>
      </w:tr>
      <w:tr w:rsidR="00BC7934" w:rsidRPr="00A71758" w14:paraId="700E173C" w14:textId="77777777" w:rsidTr="00CF6108">
        <w:trPr>
          <w:trHeight w:hRule="exact" w:val="272"/>
        </w:trPr>
        <w:tc>
          <w:tcPr>
            <w:tcW w:w="10348"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5ECFF62" w14:textId="684B6E13" w:rsidR="00BC7934" w:rsidRPr="00A71758" w:rsidRDefault="00AB1786" w:rsidP="0065389E">
            <w:pPr>
              <w:ind w:left="227" w:hanging="227"/>
              <w:rPr>
                <w:rFonts w:ascii="Arial" w:eastAsia="MS Gothic" w:hAnsi="Arial" w:cs="Arial"/>
                <w:b/>
                <w:sz w:val="18"/>
                <w:szCs w:val="18"/>
              </w:rPr>
            </w:pPr>
            <w:r>
              <w:rPr>
                <w:rFonts w:ascii="Arial" w:eastAsia="MS Gothic" w:hAnsi="Arial" w:cs="Arial"/>
                <w:b/>
                <w:sz w:val="18"/>
                <w:szCs w:val="18"/>
              </w:rPr>
              <w:t xml:space="preserve">3. </w:t>
            </w:r>
            <w:commentRangeStart w:id="10"/>
            <w:r>
              <w:rPr>
                <w:rFonts w:ascii="Arial" w:eastAsia="MS Gothic" w:hAnsi="Arial" w:cs="Arial"/>
                <w:b/>
                <w:sz w:val="18"/>
                <w:szCs w:val="18"/>
              </w:rPr>
              <w:t>Bank details</w:t>
            </w:r>
            <w:commentRangeEnd w:id="10"/>
            <w:r w:rsidR="005E17C7" w:rsidRPr="00A71758">
              <w:rPr>
                <w:rStyle w:val="CommentReference"/>
                <w:rFonts w:ascii="Arial" w:eastAsia="MS Gothic" w:hAnsi="Arial" w:cs="Arial"/>
                <w:b/>
                <w:sz w:val="18"/>
                <w:szCs w:val="18"/>
              </w:rPr>
              <w:commentReference w:id="10"/>
            </w:r>
          </w:p>
        </w:tc>
      </w:tr>
      <w:tr w:rsidR="00B06107" w:rsidRPr="009660BC" w14:paraId="3D3CCF9D"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679E4152" w14:textId="7B200BAD" w:rsidR="00B06107" w:rsidRPr="00AB1786" w:rsidRDefault="00B06107" w:rsidP="0065389E">
            <w:pPr>
              <w:ind w:left="227" w:hanging="227"/>
              <w:rPr>
                <w:rFonts w:ascii="Arial" w:eastAsia="MS Gothic" w:hAnsi="Arial" w:cs="Arial"/>
                <w:sz w:val="16"/>
                <w:szCs w:val="16"/>
                <w:lang w:val="en-US"/>
              </w:rPr>
            </w:pPr>
            <w:r w:rsidRPr="00AB1786">
              <w:rPr>
                <w:rFonts w:ascii="Arial" w:eastAsia="MS Gothic" w:hAnsi="Arial" w:cs="Arial"/>
                <w:sz w:val="16"/>
                <w:szCs w:val="16"/>
                <w:lang w:val="en-US"/>
              </w:rPr>
              <w:t xml:space="preserve">3.1 </w:t>
            </w:r>
            <w:r w:rsidR="00AB1786" w:rsidRPr="00196DBF">
              <w:rPr>
                <w:rFonts w:ascii="Arial" w:hAnsi="Arial" w:cs="Arial"/>
                <w:sz w:val="16"/>
                <w:szCs w:val="16"/>
                <w:lang w:val="en-GB"/>
              </w:rPr>
              <w:t>Name and address of the bank</w:t>
            </w:r>
          </w:p>
        </w:tc>
      </w:tr>
      <w:tr w:rsidR="003B3E0F" w:rsidRPr="009660BC" w14:paraId="0B62A4E1" w14:textId="77777777" w:rsidTr="00CF6108">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608FE575" w14:textId="1108DD54" w:rsidR="003B3E0F" w:rsidRPr="00AB1786" w:rsidRDefault="006F30C1" w:rsidP="006F30C1">
            <w:pPr>
              <w:ind w:left="227" w:hanging="227"/>
              <w:rPr>
                <w:rFonts w:ascii="Arial" w:eastAsia="MS Gothic" w:hAnsi="Arial" w:cs="Arial"/>
                <w:lang w:val="en-US"/>
              </w:rPr>
            </w:pPr>
            <w:permStart w:id="1730291803" w:edGrp="everyone"/>
            <w:r w:rsidRPr="00C219F9">
              <w:rPr>
                <w:rFonts w:ascii="Arial" w:eastAsia="MS Gothic" w:hAnsi="Arial" w:cs="Arial"/>
                <w:lang w:val="sv-SE"/>
              </w:rPr>
              <w:t>DNB Bank ASA, Stranden 21, Aker Brygge, 0021 Oslo,Norway</w:t>
            </w:r>
            <w:permEnd w:id="1730291803"/>
          </w:p>
        </w:tc>
      </w:tr>
      <w:tr w:rsidR="00B06107" w:rsidRPr="009660BC" w14:paraId="48E0626B"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60F5984B" w14:textId="18184869" w:rsidR="00B06107" w:rsidRPr="004C20C2" w:rsidRDefault="00B06107" w:rsidP="0065389E">
            <w:pPr>
              <w:ind w:left="227" w:hanging="227"/>
              <w:rPr>
                <w:rFonts w:ascii="Arial" w:eastAsia="MS Gothic" w:hAnsi="Arial" w:cs="Arial"/>
                <w:sz w:val="16"/>
                <w:szCs w:val="16"/>
                <w:lang w:val="en-US"/>
              </w:rPr>
            </w:pPr>
            <w:r w:rsidRPr="004C20C2">
              <w:rPr>
                <w:rFonts w:ascii="Arial" w:eastAsia="MS Gothic" w:hAnsi="Arial" w:cs="Arial"/>
                <w:sz w:val="16"/>
                <w:szCs w:val="16"/>
                <w:lang w:val="en-US"/>
              </w:rPr>
              <w:t xml:space="preserve">3.2 </w:t>
            </w:r>
            <w:r w:rsidR="004C20C2" w:rsidRPr="00196DBF">
              <w:rPr>
                <w:rFonts w:ascii="Arial" w:hAnsi="Arial" w:cs="Arial"/>
                <w:sz w:val="16"/>
                <w:szCs w:val="16"/>
                <w:lang w:val="en-GB"/>
              </w:rPr>
              <w:t>Name of the account holder</w:t>
            </w:r>
          </w:p>
        </w:tc>
      </w:tr>
      <w:tr w:rsidR="003B3E0F" w:rsidRPr="009660BC" w14:paraId="27802BC5" w14:textId="77777777" w:rsidTr="00CF6108">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0006FF63" w14:textId="3E5E3259" w:rsidR="00EB2989" w:rsidRPr="004C20C2" w:rsidRDefault="00BB5B27" w:rsidP="00680883">
            <w:pPr>
              <w:rPr>
                <w:rFonts w:ascii="Arial" w:eastAsia="MS Gothic" w:hAnsi="Arial" w:cs="Arial"/>
                <w:lang w:val="en-US"/>
              </w:rPr>
            </w:pPr>
            <w:permStart w:id="1888632254" w:edGrp="everyone"/>
            <w:r>
              <w:rPr>
                <w:rFonts w:ascii="Arial" w:eastAsia="MS Gothic" w:hAnsi="Arial" w:cs="Arial"/>
                <w:lang w:val="en-US"/>
              </w:rPr>
              <w:t xml:space="preserve">    </w:t>
            </w:r>
            <w:r w:rsidR="002A1ED5" w:rsidRPr="002A1ED5">
              <w:rPr>
                <w:rFonts w:ascii="Arial" w:eastAsia="MS Gothic" w:hAnsi="Arial" w:cs="Arial"/>
                <w:lang w:val="en-US"/>
              </w:rPr>
              <w:t>UNDP</w:t>
            </w:r>
            <w:r w:rsidR="006F30C1">
              <w:rPr>
                <w:rFonts w:ascii="Arial" w:eastAsia="MS Gothic" w:hAnsi="Arial" w:cs="Arial"/>
                <w:lang w:val="en-US"/>
              </w:rPr>
              <w:t xml:space="preserve"> </w:t>
            </w:r>
            <w:r w:rsidR="006F30C1" w:rsidRPr="006F30C1">
              <w:rPr>
                <w:rFonts w:ascii="Arial" w:eastAsia="MS Gothic" w:hAnsi="Arial" w:cs="Arial"/>
                <w:lang w:val="en-US"/>
              </w:rPr>
              <w:t>Contributions (NOK) Account</w:t>
            </w:r>
            <w:r>
              <w:rPr>
                <w:rFonts w:ascii="Arial" w:eastAsia="MS Gothic" w:hAnsi="Arial" w:cs="Arial"/>
                <w:lang w:val="en-US"/>
              </w:rPr>
              <w:t xml:space="preserve"> </w:t>
            </w:r>
            <w:permEnd w:id="1888632254"/>
          </w:p>
        </w:tc>
      </w:tr>
      <w:tr w:rsidR="00B06107" w:rsidRPr="004C20C2" w14:paraId="0B1FC6DD" w14:textId="77777777" w:rsidTr="00CF6108">
        <w:trPr>
          <w:trHeight w:hRule="exact" w:val="215"/>
        </w:trPr>
        <w:tc>
          <w:tcPr>
            <w:tcW w:w="4111" w:type="dxa"/>
            <w:gridSpan w:val="4"/>
            <w:tcBorders>
              <w:top w:val="single" w:sz="4" w:space="0" w:color="auto"/>
              <w:left w:val="single" w:sz="4" w:space="0" w:color="auto"/>
            </w:tcBorders>
            <w:shd w:val="clear" w:color="auto" w:fill="FFFFFF" w:themeFill="background1"/>
            <w:vAlign w:val="center"/>
          </w:tcPr>
          <w:p w14:paraId="632C6F4C" w14:textId="658BD46B" w:rsidR="00B06107" w:rsidRPr="004C20C2" w:rsidRDefault="00B06107" w:rsidP="00B06107">
            <w:pPr>
              <w:ind w:left="227" w:hanging="227"/>
              <w:rPr>
                <w:rFonts w:ascii="Arial" w:eastAsia="MS Gothic" w:hAnsi="Arial" w:cs="Arial"/>
                <w:sz w:val="16"/>
                <w:szCs w:val="16"/>
              </w:rPr>
            </w:pPr>
            <w:r w:rsidRPr="004C20C2">
              <w:rPr>
                <w:rFonts w:ascii="Arial" w:eastAsia="MS Gothic" w:hAnsi="Arial" w:cs="Arial"/>
                <w:sz w:val="16"/>
                <w:szCs w:val="16"/>
              </w:rPr>
              <w:t xml:space="preserve">3.3 </w:t>
            </w:r>
            <w:r w:rsidR="004C20C2" w:rsidRPr="004C20C2">
              <w:rPr>
                <w:rFonts w:ascii="Arial" w:hAnsi="Arial" w:cs="Arial"/>
                <w:sz w:val="16"/>
                <w:szCs w:val="16"/>
                <w:lang w:val="en-GB"/>
              </w:rPr>
              <w:t>Account number/IBAN number</w:t>
            </w:r>
          </w:p>
        </w:tc>
        <w:tc>
          <w:tcPr>
            <w:tcW w:w="3402" w:type="dxa"/>
            <w:gridSpan w:val="3"/>
            <w:tcBorders>
              <w:top w:val="single" w:sz="4" w:space="0" w:color="auto"/>
            </w:tcBorders>
            <w:shd w:val="clear" w:color="auto" w:fill="FFFFFF" w:themeFill="background1"/>
            <w:vAlign w:val="center"/>
          </w:tcPr>
          <w:p w14:paraId="3AB69AF0" w14:textId="01E66965" w:rsidR="00B06107" w:rsidRPr="004C20C2" w:rsidRDefault="004C20C2" w:rsidP="00B06107">
            <w:pPr>
              <w:ind w:left="227" w:hanging="227"/>
              <w:rPr>
                <w:rFonts w:ascii="Arial" w:eastAsia="MS Gothic" w:hAnsi="Arial" w:cs="Arial"/>
                <w:sz w:val="16"/>
                <w:szCs w:val="16"/>
              </w:rPr>
            </w:pPr>
            <w:r w:rsidRPr="004C20C2">
              <w:rPr>
                <w:rFonts w:ascii="Arial" w:eastAsia="MS Gothic" w:hAnsi="Arial" w:cs="Arial"/>
                <w:sz w:val="16"/>
                <w:szCs w:val="16"/>
              </w:rPr>
              <w:t>3.4 Swift c</w:t>
            </w:r>
            <w:r w:rsidR="00B06107" w:rsidRPr="004C20C2">
              <w:rPr>
                <w:rFonts w:ascii="Arial" w:eastAsia="MS Gothic" w:hAnsi="Arial" w:cs="Arial"/>
                <w:sz w:val="16"/>
                <w:szCs w:val="16"/>
              </w:rPr>
              <w:t>ode</w:t>
            </w:r>
          </w:p>
        </w:tc>
        <w:tc>
          <w:tcPr>
            <w:tcW w:w="2835" w:type="dxa"/>
            <w:gridSpan w:val="3"/>
            <w:tcBorders>
              <w:top w:val="single" w:sz="4" w:space="0" w:color="auto"/>
              <w:left w:val="nil"/>
              <w:right w:val="single" w:sz="4" w:space="0" w:color="auto"/>
            </w:tcBorders>
            <w:shd w:val="clear" w:color="auto" w:fill="FFFFFF" w:themeFill="background1"/>
            <w:vAlign w:val="center"/>
          </w:tcPr>
          <w:p w14:paraId="0A62CB59" w14:textId="39777672" w:rsidR="00B06107" w:rsidRPr="004C20C2" w:rsidRDefault="00B06107" w:rsidP="00B06107">
            <w:pPr>
              <w:ind w:left="227" w:hanging="227"/>
              <w:rPr>
                <w:rFonts w:ascii="Arial" w:eastAsia="MS Gothic" w:hAnsi="Arial" w:cs="Arial"/>
                <w:sz w:val="16"/>
                <w:szCs w:val="16"/>
              </w:rPr>
            </w:pPr>
            <w:r w:rsidRPr="004C20C2">
              <w:rPr>
                <w:rFonts w:ascii="Arial" w:eastAsia="MS Gothic" w:hAnsi="Arial" w:cs="Arial"/>
                <w:sz w:val="16"/>
                <w:szCs w:val="16"/>
              </w:rPr>
              <w:t xml:space="preserve">3.5 </w:t>
            </w:r>
            <w:r w:rsidR="004C20C2" w:rsidRPr="004C20C2">
              <w:rPr>
                <w:rFonts w:ascii="Arial" w:hAnsi="Arial" w:cs="Arial"/>
                <w:sz w:val="16"/>
                <w:szCs w:val="16"/>
                <w:lang w:val="en-GB"/>
              </w:rPr>
              <w:t>Currency of the account</w:t>
            </w:r>
          </w:p>
        </w:tc>
      </w:tr>
      <w:tr w:rsidR="003B3E0F" w:rsidRPr="00A00AA2" w14:paraId="5C64ED05" w14:textId="77777777" w:rsidTr="00CF6108">
        <w:trPr>
          <w:trHeight w:val="346"/>
        </w:trPr>
        <w:tc>
          <w:tcPr>
            <w:tcW w:w="4111" w:type="dxa"/>
            <w:gridSpan w:val="4"/>
            <w:tcBorders>
              <w:left w:val="single" w:sz="4" w:space="0" w:color="auto"/>
              <w:bottom w:val="single" w:sz="4" w:space="0" w:color="auto"/>
            </w:tcBorders>
            <w:shd w:val="clear" w:color="auto" w:fill="FFFFFF" w:themeFill="background1"/>
            <w:vAlign w:val="center"/>
          </w:tcPr>
          <w:p w14:paraId="7AE7838B" w14:textId="62EABE7D" w:rsidR="003B3E0F" w:rsidRPr="00A00AA2" w:rsidRDefault="006F30C1" w:rsidP="006F30C1">
            <w:pPr>
              <w:ind w:left="227" w:hanging="227"/>
              <w:rPr>
                <w:rFonts w:ascii="Arial" w:eastAsia="MS Gothic" w:hAnsi="Arial" w:cs="Arial"/>
              </w:rPr>
            </w:pPr>
            <w:permStart w:id="727474640" w:edGrp="everyone"/>
            <w:r w:rsidRPr="006F30C1">
              <w:rPr>
                <w:rFonts w:eastAsia="MS Gothic" w:cstheme="minorHAnsi"/>
                <w:color w:val="0070C0"/>
                <w:sz w:val="20"/>
                <w:szCs w:val="20"/>
                <w:lang w:val="en-US"/>
              </w:rPr>
              <w:t>70010243287</w:t>
            </w:r>
            <w:r>
              <w:rPr>
                <w:rFonts w:eastAsia="MS Gothic" w:cstheme="minorHAnsi"/>
                <w:color w:val="0070C0"/>
                <w:sz w:val="20"/>
                <w:szCs w:val="20"/>
                <w:lang w:val="en-US"/>
              </w:rPr>
              <w:t xml:space="preserve">/ </w:t>
            </w:r>
            <w:r w:rsidRPr="006F30C1">
              <w:rPr>
                <w:rFonts w:eastAsia="MS Gothic" w:cstheme="minorHAnsi"/>
                <w:color w:val="0070C0"/>
                <w:sz w:val="20"/>
                <w:szCs w:val="20"/>
                <w:lang w:val="en-US"/>
              </w:rPr>
              <w:t>NO4370010243287</w:t>
            </w:r>
            <w:permEnd w:id="727474640"/>
          </w:p>
        </w:tc>
        <w:tc>
          <w:tcPr>
            <w:tcW w:w="3402" w:type="dxa"/>
            <w:gridSpan w:val="3"/>
            <w:tcBorders>
              <w:bottom w:val="single" w:sz="4" w:space="0" w:color="auto"/>
            </w:tcBorders>
            <w:shd w:val="clear" w:color="auto" w:fill="FFFFFF" w:themeFill="background1"/>
            <w:vAlign w:val="center"/>
          </w:tcPr>
          <w:p w14:paraId="1EAE7405" w14:textId="042F02DC" w:rsidR="003B3E0F" w:rsidRPr="00A00AA2" w:rsidRDefault="00BB5B27" w:rsidP="006F30C1">
            <w:pPr>
              <w:ind w:left="227" w:hanging="227"/>
              <w:rPr>
                <w:rFonts w:ascii="Arial" w:eastAsia="MS Gothic" w:hAnsi="Arial" w:cs="Arial"/>
              </w:rPr>
            </w:pPr>
            <w:permStart w:id="1831481396" w:edGrp="everyone"/>
            <w:r>
              <w:rPr>
                <w:rFonts w:ascii="Arial" w:eastAsia="MS Gothic" w:hAnsi="Arial" w:cs="Arial"/>
              </w:rPr>
              <w:t xml:space="preserve">   </w:t>
            </w:r>
            <w:r w:rsidR="006F30C1" w:rsidRPr="006F30C1">
              <w:rPr>
                <w:rFonts w:eastAsia="MS Gothic" w:cstheme="minorHAnsi"/>
                <w:color w:val="0070C0"/>
                <w:sz w:val="20"/>
                <w:szCs w:val="20"/>
                <w:lang w:val="en-US"/>
              </w:rPr>
              <w:t>DNBANOKK</w:t>
            </w:r>
            <w:permEnd w:id="1831481396"/>
          </w:p>
        </w:tc>
        <w:tc>
          <w:tcPr>
            <w:tcW w:w="2835" w:type="dxa"/>
            <w:gridSpan w:val="3"/>
            <w:tcBorders>
              <w:left w:val="nil"/>
              <w:bottom w:val="single" w:sz="4" w:space="0" w:color="auto"/>
              <w:right w:val="single" w:sz="4" w:space="0" w:color="auto"/>
            </w:tcBorders>
            <w:shd w:val="clear" w:color="auto" w:fill="FFFFFF" w:themeFill="background1"/>
            <w:vAlign w:val="center"/>
          </w:tcPr>
          <w:p w14:paraId="25A5957F" w14:textId="313CAD6C" w:rsidR="003B3E0F" w:rsidRPr="00A00AA2" w:rsidRDefault="00BB5B27" w:rsidP="00B06107">
            <w:pPr>
              <w:ind w:left="227" w:hanging="227"/>
              <w:rPr>
                <w:rFonts w:ascii="Arial" w:eastAsia="MS Gothic" w:hAnsi="Arial" w:cs="Arial"/>
              </w:rPr>
            </w:pPr>
            <w:permStart w:id="10189164" w:edGrp="everyone"/>
            <w:r>
              <w:rPr>
                <w:rFonts w:ascii="Arial" w:eastAsia="MS Gothic" w:hAnsi="Arial" w:cs="Arial"/>
              </w:rPr>
              <w:t xml:space="preserve">   </w:t>
            </w:r>
            <w:r w:rsidR="006F30C1">
              <w:rPr>
                <w:rFonts w:eastAsia="MS Gothic" w:cstheme="minorHAnsi"/>
                <w:color w:val="0070C0"/>
                <w:sz w:val="20"/>
                <w:szCs w:val="20"/>
              </w:rPr>
              <w:t>NOK</w:t>
            </w:r>
            <w:r w:rsidR="00001362" w:rsidRPr="00F61729">
              <w:rPr>
                <w:rFonts w:ascii="Arial" w:eastAsia="MS Gothic" w:hAnsi="Arial" w:cs="Arial"/>
                <w:color w:val="0070C0"/>
                <w:sz w:val="20"/>
                <w:szCs w:val="20"/>
              </w:rPr>
              <w:t xml:space="preserve">       </w:t>
            </w:r>
            <w:r>
              <w:rPr>
                <w:rFonts w:ascii="Arial" w:eastAsia="MS Gothic" w:hAnsi="Arial" w:cs="Arial"/>
              </w:rPr>
              <w:t xml:space="preserve">  </w:t>
            </w:r>
            <w:permEnd w:id="10189164"/>
          </w:p>
        </w:tc>
      </w:tr>
      <w:tr w:rsidR="00B06107" w:rsidRPr="00A71758" w14:paraId="3354493F" w14:textId="77777777" w:rsidTr="00CF6108">
        <w:trPr>
          <w:trHeight w:hRule="exact" w:val="272"/>
        </w:trPr>
        <w:tc>
          <w:tcPr>
            <w:tcW w:w="10348"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1CC23B" w14:textId="3CCF1B41" w:rsidR="00B06107" w:rsidRPr="00A71758" w:rsidRDefault="004C20C2" w:rsidP="00A54907">
            <w:pPr>
              <w:ind w:left="227" w:hanging="227"/>
              <w:rPr>
                <w:rFonts w:ascii="Arial" w:eastAsia="MS Gothic" w:hAnsi="Arial" w:cs="Arial"/>
                <w:b/>
                <w:sz w:val="18"/>
                <w:szCs w:val="18"/>
              </w:rPr>
            </w:pPr>
            <w:r>
              <w:rPr>
                <w:rFonts w:ascii="Arial" w:eastAsia="MS Gothic" w:hAnsi="Arial" w:cs="Arial"/>
                <w:b/>
                <w:sz w:val="18"/>
                <w:szCs w:val="18"/>
              </w:rPr>
              <w:t xml:space="preserve">4. </w:t>
            </w:r>
            <w:commentRangeStart w:id="11"/>
            <w:r>
              <w:rPr>
                <w:rFonts w:ascii="Arial" w:eastAsia="MS Gothic" w:hAnsi="Arial" w:cs="Arial"/>
                <w:b/>
                <w:sz w:val="18"/>
                <w:szCs w:val="18"/>
              </w:rPr>
              <w:t>P</w:t>
            </w:r>
            <w:r w:rsidR="00B7431D" w:rsidRPr="00A71758">
              <w:rPr>
                <w:rFonts w:ascii="Arial" w:eastAsia="MS Gothic" w:hAnsi="Arial" w:cs="Arial"/>
                <w:b/>
                <w:sz w:val="18"/>
                <w:szCs w:val="18"/>
              </w:rPr>
              <w:t>artner</w:t>
            </w:r>
            <w:r>
              <w:rPr>
                <w:rFonts w:ascii="Arial" w:eastAsia="MS Gothic" w:hAnsi="Arial" w:cs="Arial"/>
                <w:b/>
                <w:sz w:val="18"/>
                <w:szCs w:val="18"/>
              </w:rPr>
              <w:t>(s</w:t>
            </w:r>
            <w:r w:rsidR="00A54907" w:rsidRPr="00A71758">
              <w:rPr>
                <w:rFonts w:ascii="Arial" w:eastAsia="MS Gothic" w:hAnsi="Arial" w:cs="Arial"/>
                <w:b/>
                <w:sz w:val="18"/>
                <w:szCs w:val="18"/>
              </w:rPr>
              <w:t>)</w:t>
            </w:r>
            <w:commentRangeEnd w:id="11"/>
            <w:r w:rsidR="005E17C7" w:rsidRPr="00A71758">
              <w:rPr>
                <w:rStyle w:val="CommentReference"/>
                <w:rFonts w:ascii="Arial" w:eastAsia="MS Gothic" w:hAnsi="Arial" w:cs="Arial"/>
                <w:b/>
                <w:sz w:val="18"/>
                <w:szCs w:val="18"/>
              </w:rPr>
              <w:commentReference w:id="11"/>
            </w:r>
          </w:p>
        </w:tc>
      </w:tr>
      <w:tr w:rsidR="00B7431D" w:rsidRPr="009660BC" w14:paraId="3C1CA91A"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438ABA5F" w14:textId="214E609B" w:rsidR="00B7431D" w:rsidRPr="004C20C2" w:rsidRDefault="00257C07" w:rsidP="00B06107">
            <w:pPr>
              <w:ind w:left="227" w:hanging="227"/>
              <w:rPr>
                <w:rFonts w:ascii="Arial" w:eastAsia="MS Gothic" w:hAnsi="Arial" w:cs="Arial"/>
                <w:sz w:val="16"/>
                <w:szCs w:val="16"/>
                <w:lang w:val="en-US"/>
              </w:rPr>
            </w:pPr>
            <w:r w:rsidRPr="004C20C2">
              <w:rPr>
                <w:rFonts w:ascii="Arial" w:eastAsia="MS Gothic" w:hAnsi="Arial" w:cs="Arial"/>
                <w:sz w:val="16"/>
                <w:szCs w:val="16"/>
                <w:lang w:val="en-US"/>
              </w:rPr>
              <w:t xml:space="preserve">4.1 </w:t>
            </w:r>
            <w:r w:rsidR="004C20C2" w:rsidRPr="00196DBF">
              <w:rPr>
                <w:rFonts w:ascii="Arial" w:hAnsi="Arial" w:cs="Arial"/>
                <w:sz w:val="16"/>
                <w:szCs w:val="16"/>
                <w:lang w:val="en-GB"/>
              </w:rPr>
              <w:t>Name(s) of partner(s) (and abbreviation(s))</w:t>
            </w:r>
          </w:p>
        </w:tc>
      </w:tr>
      <w:tr w:rsidR="002E6927" w:rsidRPr="009660BC" w14:paraId="14C07B3B" w14:textId="77777777" w:rsidTr="00CF6108">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29434526" w14:textId="05C747E8" w:rsidR="002E6927" w:rsidRPr="004C20C2" w:rsidRDefault="00F53C5A" w:rsidP="00B06107">
            <w:pPr>
              <w:ind w:left="227" w:hanging="227"/>
              <w:rPr>
                <w:rFonts w:ascii="Arial" w:eastAsia="MS Gothic" w:hAnsi="Arial" w:cs="Arial"/>
                <w:lang w:val="en-US"/>
              </w:rPr>
            </w:pPr>
            <w:permStart w:id="268581671" w:edGrp="everyone"/>
            <w:r w:rsidRPr="00345956">
              <w:rPr>
                <w:rFonts w:eastAsia="MS Gothic" w:cstheme="minorHAnsi"/>
                <w:color w:val="0070C0"/>
                <w:sz w:val="20"/>
                <w:szCs w:val="20"/>
                <w:lang w:val="en-US"/>
              </w:rPr>
              <w:t xml:space="preserve">The Institute of Marine Research </w:t>
            </w:r>
            <w:r>
              <w:rPr>
                <w:rFonts w:eastAsia="MS Gothic" w:cstheme="minorHAnsi"/>
                <w:color w:val="0070C0"/>
                <w:sz w:val="20"/>
                <w:szCs w:val="20"/>
                <w:lang w:val="en-US"/>
              </w:rPr>
              <w:t xml:space="preserve">of Norway </w:t>
            </w:r>
            <w:r w:rsidRPr="00345956">
              <w:rPr>
                <w:rFonts w:eastAsia="MS Gothic" w:cstheme="minorHAnsi"/>
                <w:color w:val="0070C0"/>
                <w:sz w:val="20"/>
                <w:szCs w:val="20"/>
                <w:lang w:val="en-US"/>
              </w:rPr>
              <w:t xml:space="preserve">(IMR) </w:t>
            </w:r>
            <w:r>
              <w:rPr>
                <w:rFonts w:ascii="Arial" w:eastAsia="MS Gothic" w:hAnsi="Arial" w:cs="Arial"/>
                <w:lang w:val="en-US"/>
              </w:rPr>
              <w:t xml:space="preserve">  </w:t>
            </w:r>
            <w:r w:rsidR="00CC7F87">
              <w:rPr>
                <w:rFonts w:ascii="Arial" w:eastAsia="MS Gothic" w:hAnsi="Arial" w:cs="Arial"/>
                <w:lang w:val="en-US"/>
              </w:rPr>
              <w:t xml:space="preserve">  </w:t>
            </w:r>
            <w:permEnd w:id="268581671"/>
          </w:p>
        </w:tc>
      </w:tr>
      <w:tr w:rsidR="00DB0B0F" w:rsidRPr="00A71758" w14:paraId="016BF764" w14:textId="77777777" w:rsidTr="00CF6108">
        <w:trPr>
          <w:trHeight w:hRule="exact" w:val="215"/>
        </w:trPr>
        <w:tc>
          <w:tcPr>
            <w:tcW w:w="7513" w:type="dxa"/>
            <w:gridSpan w:val="7"/>
            <w:tcBorders>
              <w:top w:val="single" w:sz="4" w:space="0" w:color="auto"/>
              <w:left w:val="single" w:sz="4" w:space="0" w:color="auto"/>
              <w:right w:val="single" w:sz="4" w:space="0" w:color="auto"/>
            </w:tcBorders>
            <w:shd w:val="clear" w:color="auto" w:fill="FFFFFF" w:themeFill="background1"/>
            <w:vAlign w:val="center"/>
          </w:tcPr>
          <w:p w14:paraId="32901513" w14:textId="05A60648" w:rsidR="00DB0B0F" w:rsidRPr="00812989" w:rsidRDefault="00DB0B0F" w:rsidP="00B06107">
            <w:pPr>
              <w:ind w:left="227" w:hanging="227"/>
              <w:rPr>
                <w:rFonts w:ascii="Arial" w:eastAsia="MS Gothic" w:hAnsi="Arial" w:cs="Arial"/>
                <w:sz w:val="16"/>
                <w:szCs w:val="16"/>
              </w:rPr>
            </w:pPr>
            <w:r w:rsidRPr="00812989">
              <w:rPr>
                <w:rFonts w:ascii="Arial" w:eastAsia="MS Gothic" w:hAnsi="Arial" w:cs="Arial"/>
                <w:sz w:val="16"/>
                <w:szCs w:val="16"/>
              </w:rPr>
              <w:t xml:space="preserve">4.2 </w:t>
            </w:r>
            <w:r w:rsidR="004C20C2" w:rsidRPr="00196DBF">
              <w:rPr>
                <w:rFonts w:ascii="Arial" w:hAnsi="Arial" w:cs="Arial"/>
                <w:sz w:val="16"/>
                <w:szCs w:val="16"/>
                <w:lang w:val="en-GB"/>
              </w:rPr>
              <w:t>Postal address</w:t>
            </w:r>
          </w:p>
        </w:tc>
        <w:tc>
          <w:tcPr>
            <w:tcW w:w="2835" w:type="dxa"/>
            <w:gridSpan w:val="3"/>
            <w:tcBorders>
              <w:top w:val="single" w:sz="4" w:space="0" w:color="auto"/>
              <w:left w:val="single" w:sz="4" w:space="0" w:color="auto"/>
              <w:right w:val="single" w:sz="4" w:space="0" w:color="auto"/>
            </w:tcBorders>
            <w:shd w:val="clear" w:color="auto" w:fill="FFFFFF" w:themeFill="background1"/>
            <w:vAlign w:val="center"/>
          </w:tcPr>
          <w:p w14:paraId="5C855071" w14:textId="3EE6B53D" w:rsidR="00DB0B0F" w:rsidRPr="00812989" w:rsidRDefault="004C20C2" w:rsidP="00B06107">
            <w:pPr>
              <w:ind w:left="227" w:hanging="227"/>
              <w:rPr>
                <w:rFonts w:ascii="Arial" w:eastAsia="MS Gothic" w:hAnsi="Arial" w:cs="Arial"/>
                <w:sz w:val="16"/>
                <w:szCs w:val="16"/>
              </w:rPr>
            </w:pPr>
            <w:r>
              <w:rPr>
                <w:rFonts w:ascii="Arial" w:eastAsia="MS Gothic" w:hAnsi="Arial" w:cs="Arial"/>
                <w:sz w:val="16"/>
                <w:szCs w:val="16"/>
              </w:rPr>
              <w:t>4.3 Country</w:t>
            </w:r>
          </w:p>
        </w:tc>
      </w:tr>
      <w:tr w:rsidR="002E6927" w:rsidRPr="00A00AA2" w14:paraId="41B3957C" w14:textId="77777777" w:rsidTr="00CF6108">
        <w:trPr>
          <w:trHeight w:val="346"/>
        </w:trPr>
        <w:tc>
          <w:tcPr>
            <w:tcW w:w="7513" w:type="dxa"/>
            <w:gridSpan w:val="7"/>
            <w:tcBorders>
              <w:left w:val="single" w:sz="4" w:space="0" w:color="auto"/>
              <w:bottom w:val="single" w:sz="4" w:space="0" w:color="auto"/>
              <w:right w:val="single" w:sz="4" w:space="0" w:color="auto"/>
            </w:tcBorders>
            <w:shd w:val="clear" w:color="auto" w:fill="FFFFFF" w:themeFill="background1"/>
            <w:vAlign w:val="center"/>
          </w:tcPr>
          <w:p w14:paraId="515C7863" w14:textId="5A175FA2" w:rsidR="002E6927" w:rsidRPr="00A00AA2" w:rsidRDefault="00CC7F87" w:rsidP="00B06107">
            <w:pPr>
              <w:ind w:left="227" w:hanging="227"/>
              <w:rPr>
                <w:rFonts w:ascii="Arial" w:eastAsia="MS Gothic" w:hAnsi="Arial" w:cs="Arial"/>
              </w:rPr>
            </w:pPr>
            <w:permStart w:id="855713428" w:edGrp="everyone"/>
            <w:r>
              <w:rPr>
                <w:rFonts w:ascii="Arial" w:eastAsia="MS Gothic" w:hAnsi="Arial" w:cs="Arial"/>
              </w:rPr>
              <w:lastRenderedPageBreak/>
              <w:t xml:space="preserve"> </w:t>
            </w:r>
            <w:r w:rsidR="001063EE" w:rsidRPr="00647745">
              <w:rPr>
                <w:rFonts w:eastAsia="MS Gothic" w:cstheme="minorHAnsi"/>
                <w:color w:val="0070C0"/>
                <w:sz w:val="20"/>
                <w:szCs w:val="20"/>
                <w:lang w:val="en-US"/>
              </w:rPr>
              <w:t>PB 1870 Nordnes, N-5817 Bergen</w:t>
            </w:r>
            <w:r w:rsidR="001063EE">
              <w:rPr>
                <w:rFonts w:ascii="Arial" w:eastAsia="MS Gothic" w:hAnsi="Arial" w:cs="Arial"/>
              </w:rPr>
              <w:t xml:space="preserve">  </w:t>
            </w:r>
            <w:r>
              <w:rPr>
                <w:rFonts w:ascii="Arial" w:eastAsia="MS Gothic" w:hAnsi="Arial" w:cs="Arial"/>
              </w:rPr>
              <w:t xml:space="preserve">    </w:t>
            </w:r>
            <w:permEnd w:id="855713428"/>
          </w:p>
        </w:tc>
        <w:tc>
          <w:tcPr>
            <w:tcW w:w="2835" w:type="dxa"/>
            <w:gridSpan w:val="3"/>
            <w:tcBorders>
              <w:left w:val="single" w:sz="4" w:space="0" w:color="auto"/>
              <w:bottom w:val="single" w:sz="4" w:space="0" w:color="auto"/>
              <w:right w:val="single" w:sz="4" w:space="0" w:color="auto"/>
            </w:tcBorders>
            <w:shd w:val="clear" w:color="auto" w:fill="FFFFFF" w:themeFill="background1"/>
            <w:vAlign w:val="center"/>
          </w:tcPr>
          <w:p w14:paraId="63835DD5" w14:textId="4C280D97" w:rsidR="002E6927" w:rsidRPr="00A00AA2" w:rsidRDefault="00CC7F87" w:rsidP="00B06107">
            <w:pPr>
              <w:ind w:left="227" w:hanging="227"/>
              <w:rPr>
                <w:rFonts w:ascii="Arial" w:eastAsia="MS Gothic" w:hAnsi="Arial" w:cs="Arial"/>
              </w:rPr>
            </w:pPr>
            <w:permStart w:id="1622094286" w:edGrp="everyone"/>
            <w:r>
              <w:rPr>
                <w:rFonts w:ascii="Arial" w:eastAsia="MS Gothic" w:hAnsi="Arial" w:cs="Arial"/>
              </w:rPr>
              <w:t xml:space="preserve">   </w:t>
            </w:r>
            <w:r w:rsidR="002627FD">
              <w:rPr>
                <w:rFonts w:ascii="Arial" w:eastAsia="MS Gothic" w:hAnsi="Arial" w:cs="Arial"/>
              </w:rPr>
              <w:t xml:space="preserve">Norway  </w:t>
            </w:r>
            <w:r>
              <w:rPr>
                <w:rFonts w:ascii="Arial" w:eastAsia="MS Gothic" w:hAnsi="Arial" w:cs="Arial"/>
              </w:rPr>
              <w:t xml:space="preserve">  </w:t>
            </w:r>
            <w:permEnd w:id="1622094286"/>
          </w:p>
        </w:tc>
      </w:tr>
      <w:tr w:rsidR="00DB0B0F" w:rsidRPr="00A71758" w14:paraId="2793C02C" w14:textId="77777777" w:rsidTr="00CF6108">
        <w:trPr>
          <w:trHeight w:hRule="exact" w:val="215"/>
        </w:trPr>
        <w:tc>
          <w:tcPr>
            <w:tcW w:w="3449" w:type="dxa"/>
            <w:gridSpan w:val="3"/>
            <w:tcBorders>
              <w:top w:val="single" w:sz="4" w:space="0" w:color="auto"/>
              <w:left w:val="single" w:sz="4" w:space="0" w:color="auto"/>
              <w:right w:val="single" w:sz="4" w:space="0" w:color="auto"/>
            </w:tcBorders>
            <w:shd w:val="clear" w:color="auto" w:fill="FFFFFF" w:themeFill="background1"/>
            <w:vAlign w:val="center"/>
          </w:tcPr>
          <w:p w14:paraId="25FE5FDE" w14:textId="56BA4652" w:rsidR="00DB0B0F" w:rsidRPr="00812989" w:rsidRDefault="00DB0B0F" w:rsidP="00B06107">
            <w:pPr>
              <w:ind w:left="227" w:hanging="227"/>
              <w:rPr>
                <w:rFonts w:ascii="Arial" w:eastAsia="MS Gothic" w:hAnsi="Arial" w:cs="Arial"/>
                <w:sz w:val="16"/>
                <w:szCs w:val="16"/>
              </w:rPr>
            </w:pPr>
            <w:r w:rsidRPr="00812989">
              <w:rPr>
                <w:rFonts w:ascii="Arial" w:eastAsia="MS Gothic" w:hAnsi="Arial" w:cs="Arial"/>
                <w:sz w:val="16"/>
                <w:szCs w:val="16"/>
              </w:rPr>
              <w:t xml:space="preserve">4.4 </w:t>
            </w:r>
            <w:r w:rsidR="004C20C2" w:rsidRPr="00196DBF">
              <w:rPr>
                <w:rFonts w:ascii="Arial" w:hAnsi="Arial" w:cs="Arial"/>
                <w:sz w:val="16"/>
                <w:szCs w:val="16"/>
                <w:lang w:val="en-GB"/>
              </w:rPr>
              <w:t>Telephone no.</w:t>
            </w:r>
          </w:p>
        </w:tc>
        <w:tc>
          <w:tcPr>
            <w:tcW w:w="3449" w:type="dxa"/>
            <w:gridSpan w:val="3"/>
            <w:tcBorders>
              <w:top w:val="single" w:sz="4" w:space="0" w:color="auto"/>
              <w:left w:val="single" w:sz="4" w:space="0" w:color="auto"/>
              <w:right w:val="single" w:sz="4" w:space="0" w:color="auto"/>
            </w:tcBorders>
            <w:shd w:val="clear" w:color="auto" w:fill="FFFFFF" w:themeFill="background1"/>
            <w:vAlign w:val="center"/>
          </w:tcPr>
          <w:p w14:paraId="2AB08564" w14:textId="5706C29E" w:rsidR="00DB0B0F" w:rsidRPr="00812989" w:rsidRDefault="00DB0B0F" w:rsidP="00B06107">
            <w:pPr>
              <w:ind w:left="227" w:hanging="227"/>
              <w:rPr>
                <w:rFonts w:ascii="Arial" w:eastAsia="MS Gothic" w:hAnsi="Arial" w:cs="Arial"/>
                <w:sz w:val="16"/>
                <w:szCs w:val="16"/>
              </w:rPr>
            </w:pPr>
            <w:r w:rsidRPr="00812989">
              <w:rPr>
                <w:rFonts w:ascii="Arial" w:eastAsia="MS Gothic" w:hAnsi="Arial" w:cs="Arial"/>
                <w:sz w:val="16"/>
                <w:szCs w:val="16"/>
              </w:rPr>
              <w:t xml:space="preserve">4.5 </w:t>
            </w:r>
            <w:r w:rsidR="004C20C2" w:rsidRPr="00196DBF">
              <w:rPr>
                <w:rFonts w:ascii="Arial" w:hAnsi="Arial" w:cs="Arial"/>
                <w:sz w:val="16"/>
                <w:szCs w:val="16"/>
                <w:lang w:val="en-GB"/>
              </w:rPr>
              <w:t>Email address</w:t>
            </w:r>
          </w:p>
        </w:tc>
        <w:tc>
          <w:tcPr>
            <w:tcW w:w="3450" w:type="dxa"/>
            <w:gridSpan w:val="4"/>
            <w:tcBorders>
              <w:top w:val="single" w:sz="4" w:space="0" w:color="auto"/>
              <w:left w:val="single" w:sz="4" w:space="0" w:color="auto"/>
              <w:right w:val="single" w:sz="4" w:space="0" w:color="auto"/>
            </w:tcBorders>
            <w:shd w:val="clear" w:color="auto" w:fill="FFFFFF" w:themeFill="background1"/>
            <w:vAlign w:val="center"/>
          </w:tcPr>
          <w:p w14:paraId="50FA2614" w14:textId="4C3FB95A" w:rsidR="00DB0B0F" w:rsidRPr="00812989" w:rsidRDefault="00DB0B0F" w:rsidP="00B06107">
            <w:pPr>
              <w:ind w:left="227" w:hanging="227"/>
              <w:rPr>
                <w:rFonts w:ascii="Arial" w:eastAsia="MS Gothic" w:hAnsi="Arial" w:cs="Arial"/>
                <w:sz w:val="16"/>
                <w:szCs w:val="16"/>
              </w:rPr>
            </w:pPr>
            <w:r w:rsidRPr="00812989">
              <w:rPr>
                <w:rFonts w:ascii="Arial" w:eastAsia="MS Gothic" w:hAnsi="Arial" w:cs="Arial"/>
                <w:sz w:val="16"/>
                <w:szCs w:val="16"/>
              </w:rPr>
              <w:t xml:space="preserve">4.6 </w:t>
            </w:r>
            <w:r w:rsidR="004C20C2" w:rsidRPr="00196DBF">
              <w:rPr>
                <w:rFonts w:ascii="Arial" w:hAnsi="Arial" w:cs="Arial"/>
                <w:sz w:val="16"/>
                <w:szCs w:val="16"/>
                <w:lang w:val="en-GB"/>
              </w:rPr>
              <w:t>Website</w:t>
            </w:r>
          </w:p>
        </w:tc>
      </w:tr>
      <w:tr w:rsidR="002E6927" w:rsidRPr="00A00AA2" w14:paraId="1D115FA3" w14:textId="77777777" w:rsidTr="00CF6108">
        <w:trPr>
          <w:trHeight w:val="346"/>
        </w:trPr>
        <w:tc>
          <w:tcPr>
            <w:tcW w:w="3449" w:type="dxa"/>
            <w:gridSpan w:val="3"/>
            <w:tcBorders>
              <w:left w:val="single" w:sz="4" w:space="0" w:color="auto"/>
              <w:bottom w:val="single" w:sz="4" w:space="0" w:color="auto"/>
              <w:right w:val="single" w:sz="4" w:space="0" w:color="auto"/>
            </w:tcBorders>
            <w:shd w:val="clear" w:color="auto" w:fill="FFFFFF" w:themeFill="background1"/>
            <w:vAlign w:val="center"/>
          </w:tcPr>
          <w:p w14:paraId="28158D49" w14:textId="5714A3DD" w:rsidR="002E6927" w:rsidRPr="00A00AA2" w:rsidRDefault="00CC7F87" w:rsidP="00B06107">
            <w:pPr>
              <w:ind w:left="227" w:hanging="227"/>
              <w:rPr>
                <w:rFonts w:ascii="Arial" w:eastAsia="MS Gothic" w:hAnsi="Arial" w:cs="Arial"/>
              </w:rPr>
            </w:pPr>
            <w:permStart w:id="2025813473" w:edGrp="everyone"/>
            <w:r>
              <w:rPr>
                <w:rFonts w:ascii="Arial" w:eastAsia="MS Gothic" w:hAnsi="Arial" w:cs="Arial"/>
              </w:rPr>
              <w:t xml:space="preserve">  </w:t>
            </w:r>
            <w:r w:rsidR="00EE4F9D">
              <w:rPr>
                <w:rFonts w:ascii="Arial" w:eastAsia="MS Gothic" w:hAnsi="Arial" w:cs="Arial"/>
              </w:rPr>
              <w:t>+</w:t>
            </w:r>
            <w:r w:rsidR="00EE4F9D" w:rsidRPr="00647745">
              <w:rPr>
                <w:rFonts w:eastAsia="MS Gothic" w:cstheme="minorHAnsi"/>
                <w:color w:val="0070C0"/>
                <w:sz w:val="20"/>
                <w:szCs w:val="20"/>
                <w:lang w:val="en-US"/>
              </w:rPr>
              <w:t>4755238500</w:t>
            </w:r>
            <w:r w:rsidR="00EE4F9D">
              <w:rPr>
                <w:rFonts w:ascii="Arial" w:eastAsia="MS Gothic" w:hAnsi="Arial" w:cs="Arial"/>
              </w:rPr>
              <w:t xml:space="preserve">   </w:t>
            </w:r>
            <w:r>
              <w:rPr>
                <w:rFonts w:ascii="Arial" w:eastAsia="MS Gothic" w:hAnsi="Arial" w:cs="Arial"/>
              </w:rPr>
              <w:t xml:space="preserve">   </w:t>
            </w:r>
            <w:permEnd w:id="2025813473"/>
          </w:p>
        </w:tc>
        <w:tc>
          <w:tcPr>
            <w:tcW w:w="3449" w:type="dxa"/>
            <w:gridSpan w:val="3"/>
            <w:tcBorders>
              <w:left w:val="single" w:sz="4" w:space="0" w:color="auto"/>
              <w:bottom w:val="single" w:sz="4" w:space="0" w:color="auto"/>
              <w:right w:val="single" w:sz="4" w:space="0" w:color="auto"/>
            </w:tcBorders>
            <w:shd w:val="clear" w:color="auto" w:fill="FFFFFF" w:themeFill="background1"/>
            <w:vAlign w:val="center"/>
          </w:tcPr>
          <w:p w14:paraId="5DD9F8B8" w14:textId="26F4C4CC" w:rsidR="002E6927" w:rsidRPr="00A00AA2" w:rsidRDefault="00CC7F87" w:rsidP="00B06107">
            <w:pPr>
              <w:ind w:left="227" w:hanging="227"/>
              <w:rPr>
                <w:rFonts w:ascii="Arial" w:eastAsia="MS Gothic" w:hAnsi="Arial" w:cs="Arial"/>
              </w:rPr>
            </w:pPr>
            <w:permStart w:id="103707495" w:edGrp="everyone"/>
            <w:r>
              <w:rPr>
                <w:rFonts w:ascii="Arial" w:eastAsia="MS Gothic" w:hAnsi="Arial" w:cs="Arial"/>
              </w:rPr>
              <w:t xml:space="preserve">  </w:t>
            </w:r>
            <w:r w:rsidR="00754B7D" w:rsidRPr="00647745">
              <w:rPr>
                <w:rFonts w:eastAsia="MS Gothic" w:cstheme="minorHAnsi"/>
                <w:color w:val="0070C0"/>
                <w:sz w:val="20"/>
                <w:szCs w:val="20"/>
                <w:lang w:val="en-US"/>
              </w:rPr>
              <w:t xml:space="preserve">post@hi.no   </w:t>
            </w:r>
            <w:r>
              <w:rPr>
                <w:rFonts w:ascii="Arial" w:eastAsia="MS Gothic" w:hAnsi="Arial" w:cs="Arial"/>
              </w:rPr>
              <w:t xml:space="preserve">   </w:t>
            </w:r>
            <w:permEnd w:id="103707495"/>
          </w:p>
        </w:tc>
        <w:tc>
          <w:tcPr>
            <w:tcW w:w="3450" w:type="dxa"/>
            <w:gridSpan w:val="4"/>
            <w:tcBorders>
              <w:left w:val="single" w:sz="4" w:space="0" w:color="auto"/>
              <w:bottom w:val="single" w:sz="4" w:space="0" w:color="auto"/>
              <w:right w:val="single" w:sz="4" w:space="0" w:color="auto"/>
            </w:tcBorders>
            <w:shd w:val="clear" w:color="auto" w:fill="FFFFFF" w:themeFill="background1"/>
            <w:vAlign w:val="center"/>
          </w:tcPr>
          <w:p w14:paraId="0E278476" w14:textId="1C79901B" w:rsidR="002E6927" w:rsidRPr="00A00AA2" w:rsidRDefault="009C2ACC" w:rsidP="00B06107">
            <w:pPr>
              <w:ind w:left="227" w:hanging="227"/>
              <w:rPr>
                <w:rFonts w:ascii="Arial" w:eastAsia="MS Gothic" w:hAnsi="Arial" w:cs="Arial"/>
              </w:rPr>
            </w:pPr>
            <w:permStart w:id="1989742745" w:edGrp="everyone"/>
            <w:r w:rsidRPr="00647745">
              <w:rPr>
                <w:rFonts w:eastAsia="MS Gothic" w:cstheme="minorHAnsi"/>
                <w:color w:val="0070C0"/>
                <w:sz w:val="20"/>
                <w:szCs w:val="20"/>
                <w:lang w:val="en-US"/>
              </w:rPr>
              <w:t>www.hi.no</w:t>
            </w:r>
            <w:r>
              <w:rPr>
                <w:rFonts w:ascii="Arial" w:eastAsia="MS Gothic" w:hAnsi="Arial" w:cs="Arial"/>
              </w:rPr>
              <w:t xml:space="preserve">  </w:t>
            </w:r>
            <w:permEnd w:id="1989742745"/>
          </w:p>
        </w:tc>
      </w:tr>
      <w:tr w:rsidR="005860B1" w:rsidRPr="009660BC" w14:paraId="36469C91" w14:textId="77777777" w:rsidTr="00CF6108">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6A400D2E" w14:textId="18090BD7" w:rsidR="005860B1" w:rsidRPr="004C20C2" w:rsidRDefault="005860B1" w:rsidP="00B06107">
            <w:pPr>
              <w:ind w:left="227" w:hanging="227"/>
              <w:rPr>
                <w:rFonts w:ascii="Arial" w:eastAsia="MS Gothic" w:hAnsi="Arial" w:cs="Arial"/>
                <w:sz w:val="16"/>
                <w:szCs w:val="16"/>
                <w:lang w:val="en-US"/>
              </w:rPr>
            </w:pPr>
            <w:r w:rsidRPr="004C20C2">
              <w:rPr>
                <w:rFonts w:ascii="Arial" w:eastAsia="MS Gothic" w:hAnsi="Arial" w:cs="Arial"/>
                <w:sz w:val="16"/>
                <w:szCs w:val="16"/>
                <w:lang w:val="en-US"/>
              </w:rPr>
              <w:t xml:space="preserve">4.7 </w:t>
            </w:r>
            <w:r w:rsidR="004C20C2" w:rsidRPr="00196DBF">
              <w:rPr>
                <w:rFonts w:ascii="Arial" w:hAnsi="Arial" w:cs="Arial"/>
                <w:sz w:val="16"/>
                <w:szCs w:val="16"/>
                <w:lang w:val="en-GB"/>
              </w:rPr>
              <w:t>Type of organisation (enter a cross in one box per line)</w:t>
            </w:r>
          </w:p>
        </w:tc>
      </w:tr>
      <w:tr w:rsidR="002E6927" w:rsidRPr="009660BC" w14:paraId="56778476" w14:textId="77777777" w:rsidTr="00867179">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02F39A6A" w14:textId="0ADF134F" w:rsidR="00DE7B9F" w:rsidRPr="004C20C2" w:rsidRDefault="00CC7F87" w:rsidP="00680883">
            <w:pPr>
              <w:rPr>
                <w:rFonts w:ascii="Arial" w:eastAsia="MS Gothic" w:hAnsi="Arial" w:cs="Arial"/>
                <w:lang w:val="en-US"/>
              </w:rPr>
            </w:pPr>
            <w:permStart w:id="454513486" w:edGrp="everyone"/>
            <w:r>
              <w:rPr>
                <w:rFonts w:ascii="Arial" w:eastAsia="MS Gothic" w:hAnsi="Arial" w:cs="Arial"/>
                <w:lang w:val="en-US"/>
              </w:rPr>
              <w:t xml:space="preserve">  </w:t>
            </w:r>
            <w:r w:rsidR="00734B23" w:rsidRPr="00647745">
              <w:rPr>
                <w:rFonts w:eastAsia="MS Gothic" w:cstheme="minorHAnsi"/>
                <w:color w:val="0070C0"/>
                <w:sz w:val="20"/>
                <w:szCs w:val="20"/>
                <w:lang w:val="en-US"/>
              </w:rPr>
              <w:t>Government research institute</w:t>
            </w:r>
            <w:r w:rsidR="00734B23">
              <w:rPr>
                <w:rFonts w:ascii="Arial" w:eastAsia="MS Gothic" w:hAnsi="Arial" w:cs="Arial"/>
                <w:lang w:val="en-US"/>
              </w:rPr>
              <w:t xml:space="preserve"> </w:t>
            </w:r>
            <w:r>
              <w:rPr>
                <w:rFonts w:ascii="Arial" w:eastAsia="MS Gothic" w:hAnsi="Arial" w:cs="Arial"/>
                <w:lang w:val="en-US"/>
              </w:rPr>
              <w:t xml:space="preserve">   </w:t>
            </w:r>
            <w:permEnd w:id="454513486"/>
          </w:p>
        </w:tc>
      </w:tr>
      <w:tr w:rsidR="005860B1" w:rsidRPr="00A71758" w14:paraId="04753C19" w14:textId="77777777" w:rsidTr="00867179">
        <w:trPr>
          <w:trHeight w:hRule="exact" w:val="215"/>
        </w:trPr>
        <w:tc>
          <w:tcPr>
            <w:tcW w:w="1985" w:type="dxa"/>
            <w:gridSpan w:val="2"/>
            <w:tcBorders>
              <w:top w:val="single" w:sz="4" w:space="0" w:color="auto"/>
              <w:left w:val="single" w:sz="4" w:space="0" w:color="auto"/>
              <w:right w:val="single" w:sz="4" w:space="0" w:color="auto"/>
            </w:tcBorders>
            <w:shd w:val="clear" w:color="auto" w:fill="FFFFFF" w:themeFill="background1"/>
          </w:tcPr>
          <w:p w14:paraId="4DF12E02" w14:textId="00C1459E" w:rsidR="005860B1" w:rsidRPr="00812989" w:rsidRDefault="00596848" w:rsidP="005860B1">
            <w:pPr>
              <w:rPr>
                <w:rFonts w:ascii="Arial" w:hAnsi="Arial" w:cs="Arial"/>
                <w:sz w:val="16"/>
                <w:szCs w:val="16"/>
              </w:rPr>
            </w:pPr>
            <w:sdt>
              <w:sdtPr>
                <w:rPr>
                  <w:rFonts w:ascii="Arial" w:hAnsi="Arial" w:cs="Arial"/>
                  <w:sz w:val="16"/>
                  <w:szCs w:val="16"/>
                </w:rPr>
                <w:id w:val="-1721662929"/>
                <w14:checkbox>
                  <w14:checked w14:val="1"/>
                  <w14:checkedState w14:val="2612" w14:font="MS Gothic"/>
                  <w14:uncheckedState w14:val="2610" w14:font="MS Gothic"/>
                </w14:checkbox>
              </w:sdtPr>
              <w:sdtEndPr/>
              <w:sdtContent>
                <w:permStart w:id="1783453917" w:edGrp="everyone"/>
                <w:r w:rsidR="00734B23">
                  <w:rPr>
                    <w:rFonts w:ascii="MS Gothic" w:eastAsia="MS Gothic" w:hAnsi="MS Gothic" w:cs="Arial" w:hint="eastAsia"/>
                    <w:sz w:val="16"/>
                    <w:szCs w:val="16"/>
                  </w:rPr>
                  <w:t>☒</w:t>
                </w:r>
              </w:sdtContent>
            </w:sdt>
            <w:permEnd w:id="1783453917"/>
            <w:r w:rsidR="005860B1" w:rsidRPr="00812989">
              <w:rPr>
                <w:rFonts w:ascii="Arial" w:hAnsi="Arial" w:cs="Arial"/>
                <w:sz w:val="16"/>
                <w:szCs w:val="16"/>
              </w:rPr>
              <w:t xml:space="preserve"> </w:t>
            </w:r>
            <w:r w:rsidR="004C20C2" w:rsidRPr="00196DBF">
              <w:rPr>
                <w:rFonts w:ascii="Arial" w:hAnsi="Arial" w:cs="Arial"/>
                <w:sz w:val="16"/>
                <w:szCs w:val="16"/>
                <w:lang w:val="en-GB"/>
              </w:rPr>
              <w:t>Governmental/public</w:t>
            </w:r>
          </w:p>
        </w:tc>
        <w:tc>
          <w:tcPr>
            <w:tcW w:w="6662" w:type="dxa"/>
            <w:gridSpan w:val="7"/>
            <w:tcBorders>
              <w:top w:val="single" w:sz="4" w:space="0" w:color="auto"/>
              <w:left w:val="single" w:sz="4" w:space="0" w:color="auto"/>
              <w:right w:val="single" w:sz="4" w:space="0" w:color="auto"/>
            </w:tcBorders>
            <w:shd w:val="clear" w:color="auto" w:fill="FFFFFF" w:themeFill="background1"/>
          </w:tcPr>
          <w:p w14:paraId="387ED992" w14:textId="7E9C6D99" w:rsidR="005860B1" w:rsidRPr="00812989" w:rsidRDefault="00596848" w:rsidP="005860B1">
            <w:pPr>
              <w:rPr>
                <w:rFonts w:ascii="Arial" w:hAnsi="Arial" w:cs="Arial"/>
                <w:sz w:val="16"/>
                <w:szCs w:val="16"/>
              </w:rPr>
            </w:pPr>
            <w:sdt>
              <w:sdtPr>
                <w:rPr>
                  <w:rFonts w:ascii="Arial" w:hAnsi="Arial" w:cs="Arial"/>
                  <w:sz w:val="16"/>
                  <w:szCs w:val="16"/>
                </w:rPr>
                <w:id w:val="-1393263986"/>
                <w14:checkbox>
                  <w14:checked w14:val="0"/>
                  <w14:checkedState w14:val="2612" w14:font="MS Gothic"/>
                  <w14:uncheckedState w14:val="2610" w14:font="MS Gothic"/>
                </w14:checkbox>
              </w:sdtPr>
              <w:sdtEndPr/>
              <w:sdtContent>
                <w:permStart w:id="455149178" w:edGrp="everyone"/>
                <w:r w:rsidR="004C20C2">
                  <w:rPr>
                    <w:rFonts w:ascii="MS Gothic" w:eastAsia="MS Gothic" w:hAnsi="MS Gothic" w:cs="Arial" w:hint="eastAsia"/>
                    <w:sz w:val="16"/>
                    <w:szCs w:val="16"/>
                  </w:rPr>
                  <w:t>☐</w:t>
                </w:r>
              </w:sdtContent>
            </w:sdt>
            <w:permEnd w:id="455149178"/>
            <w:r w:rsidR="004C20C2">
              <w:rPr>
                <w:rFonts w:ascii="Arial" w:hAnsi="Arial" w:cs="Arial"/>
                <w:sz w:val="16"/>
                <w:szCs w:val="16"/>
              </w:rPr>
              <w:t xml:space="preserve"> </w:t>
            </w:r>
            <w:r w:rsidR="004C20C2" w:rsidRPr="00196DBF">
              <w:rPr>
                <w:rFonts w:ascii="Arial" w:hAnsi="Arial" w:cs="Arial"/>
                <w:sz w:val="16"/>
                <w:szCs w:val="16"/>
                <w:lang w:val="en-GB"/>
              </w:rPr>
              <w:t>Non-governmental, specify:</w:t>
            </w:r>
          </w:p>
        </w:tc>
        <w:tc>
          <w:tcPr>
            <w:tcW w:w="1701" w:type="dxa"/>
            <w:tcBorders>
              <w:top w:val="single" w:sz="4" w:space="0" w:color="auto"/>
              <w:left w:val="single" w:sz="4" w:space="0" w:color="auto"/>
              <w:right w:val="single" w:sz="4" w:space="0" w:color="auto"/>
            </w:tcBorders>
            <w:shd w:val="clear" w:color="auto" w:fill="FFFFFF" w:themeFill="background1"/>
          </w:tcPr>
          <w:p w14:paraId="756D7D85" w14:textId="52257E8B" w:rsidR="005860B1" w:rsidRPr="00812989" w:rsidRDefault="00596848" w:rsidP="005860B1">
            <w:pPr>
              <w:rPr>
                <w:rFonts w:ascii="Arial" w:hAnsi="Arial" w:cs="Arial"/>
                <w:sz w:val="16"/>
                <w:szCs w:val="16"/>
              </w:rPr>
            </w:pPr>
            <w:sdt>
              <w:sdtPr>
                <w:rPr>
                  <w:rFonts w:ascii="Arial" w:hAnsi="Arial" w:cs="Arial"/>
                  <w:sz w:val="16"/>
                  <w:szCs w:val="16"/>
                </w:rPr>
                <w:id w:val="1246310246"/>
                <w14:checkbox>
                  <w14:checked w14:val="0"/>
                  <w14:checkedState w14:val="2612" w14:font="MS Gothic"/>
                  <w14:uncheckedState w14:val="2610" w14:font="MS Gothic"/>
                </w14:checkbox>
              </w:sdtPr>
              <w:sdtEndPr/>
              <w:sdtContent>
                <w:permStart w:id="1100756336" w:edGrp="everyone"/>
                <w:r w:rsidR="005860B1" w:rsidRPr="00812989">
                  <w:rPr>
                    <w:rFonts w:ascii="Segoe UI Symbol" w:hAnsi="Segoe UI Symbol" w:cs="Segoe UI Symbol"/>
                    <w:sz w:val="16"/>
                    <w:szCs w:val="16"/>
                  </w:rPr>
                  <w:t>☐</w:t>
                </w:r>
              </w:sdtContent>
            </w:sdt>
            <w:permEnd w:id="1100756336"/>
            <w:r w:rsidR="004C20C2">
              <w:rPr>
                <w:rFonts w:ascii="Arial" w:hAnsi="Arial" w:cs="Arial"/>
                <w:sz w:val="16"/>
                <w:szCs w:val="16"/>
              </w:rPr>
              <w:t xml:space="preserve"> </w:t>
            </w:r>
            <w:r w:rsidR="005860B1" w:rsidRPr="00812989">
              <w:rPr>
                <w:rFonts w:ascii="Arial" w:hAnsi="Arial" w:cs="Arial"/>
                <w:sz w:val="16"/>
                <w:szCs w:val="16"/>
              </w:rPr>
              <w:t>Multilateral</w:t>
            </w:r>
          </w:p>
        </w:tc>
      </w:tr>
      <w:tr w:rsidR="002E6927" w:rsidRPr="00A00AA2" w14:paraId="397C55B6" w14:textId="77777777" w:rsidTr="00867179">
        <w:trPr>
          <w:trHeight w:val="346"/>
        </w:trPr>
        <w:tc>
          <w:tcPr>
            <w:tcW w:w="1985" w:type="dxa"/>
            <w:gridSpan w:val="2"/>
            <w:tcBorders>
              <w:left w:val="single" w:sz="4" w:space="0" w:color="auto"/>
              <w:bottom w:val="single" w:sz="4" w:space="0" w:color="auto"/>
              <w:right w:val="single" w:sz="4" w:space="0" w:color="auto"/>
            </w:tcBorders>
            <w:shd w:val="clear" w:color="auto" w:fill="FFFFFF" w:themeFill="background1"/>
          </w:tcPr>
          <w:p w14:paraId="740A2985" w14:textId="77777777" w:rsidR="002E6927" w:rsidRPr="00A00AA2" w:rsidRDefault="002E6927" w:rsidP="005860B1">
            <w:pPr>
              <w:rPr>
                <w:rFonts w:ascii="Arial" w:hAnsi="Arial" w:cs="Arial"/>
              </w:rPr>
            </w:pPr>
          </w:p>
        </w:tc>
        <w:tc>
          <w:tcPr>
            <w:tcW w:w="6662" w:type="dxa"/>
            <w:gridSpan w:val="7"/>
            <w:tcBorders>
              <w:left w:val="single" w:sz="4" w:space="0" w:color="auto"/>
              <w:bottom w:val="single" w:sz="4" w:space="0" w:color="auto"/>
              <w:right w:val="single" w:sz="4" w:space="0" w:color="auto"/>
            </w:tcBorders>
            <w:shd w:val="clear" w:color="auto" w:fill="FFFFFF" w:themeFill="background1"/>
          </w:tcPr>
          <w:p w14:paraId="44E7CEF3" w14:textId="17C0770E" w:rsidR="002E6927" w:rsidRPr="00A00AA2" w:rsidRDefault="00CC7F87" w:rsidP="005860B1">
            <w:pPr>
              <w:rPr>
                <w:rFonts w:ascii="Arial" w:hAnsi="Arial" w:cs="Arial"/>
              </w:rPr>
            </w:pPr>
            <w:permStart w:id="1101163635" w:edGrp="everyone"/>
            <w:r>
              <w:rPr>
                <w:rFonts w:ascii="Arial" w:hAnsi="Arial" w:cs="Arial"/>
              </w:rPr>
              <w:t xml:space="preserve">     </w:t>
            </w:r>
            <w:permEnd w:id="1101163635"/>
          </w:p>
        </w:tc>
        <w:tc>
          <w:tcPr>
            <w:tcW w:w="1701" w:type="dxa"/>
            <w:tcBorders>
              <w:left w:val="single" w:sz="4" w:space="0" w:color="auto"/>
              <w:bottom w:val="single" w:sz="4" w:space="0" w:color="auto"/>
              <w:right w:val="single" w:sz="4" w:space="0" w:color="auto"/>
            </w:tcBorders>
            <w:shd w:val="clear" w:color="auto" w:fill="FFFFFF" w:themeFill="background1"/>
          </w:tcPr>
          <w:p w14:paraId="0BFB0F08" w14:textId="77777777" w:rsidR="002E6927" w:rsidRPr="00A00AA2" w:rsidRDefault="002E6927" w:rsidP="005860B1">
            <w:pPr>
              <w:rPr>
                <w:rFonts w:ascii="Arial" w:hAnsi="Arial" w:cs="Arial"/>
              </w:rPr>
            </w:pPr>
          </w:p>
        </w:tc>
      </w:tr>
      <w:tr w:rsidR="005860B1" w:rsidRPr="00A71758" w14:paraId="2EA298E1" w14:textId="77777777" w:rsidTr="00867179">
        <w:trPr>
          <w:trHeight w:hRule="exact" w:val="215"/>
        </w:trPr>
        <w:tc>
          <w:tcPr>
            <w:tcW w:w="8647" w:type="dxa"/>
            <w:gridSpan w:val="9"/>
            <w:tcBorders>
              <w:top w:val="single" w:sz="4" w:space="0" w:color="auto"/>
              <w:left w:val="single" w:sz="4" w:space="0" w:color="auto"/>
              <w:right w:val="single" w:sz="4" w:space="0" w:color="auto"/>
            </w:tcBorders>
            <w:shd w:val="clear" w:color="auto" w:fill="FFFFFF" w:themeFill="background1"/>
          </w:tcPr>
          <w:p w14:paraId="208F4A66" w14:textId="49CCDD37" w:rsidR="005860B1" w:rsidRPr="00812989" w:rsidRDefault="00596848" w:rsidP="004C20C2">
            <w:pPr>
              <w:rPr>
                <w:rFonts w:ascii="Arial" w:hAnsi="Arial" w:cs="Arial"/>
                <w:sz w:val="16"/>
                <w:szCs w:val="16"/>
              </w:rPr>
            </w:pPr>
            <w:sdt>
              <w:sdtPr>
                <w:rPr>
                  <w:rFonts w:ascii="Arial" w:eastAsia="MS Gothic" w:hAnsi="Arial" w:cs="Arial"/>
                  <w:sz w:val="16"/>
                  <w:szCs w:val="16"/>
                  <w:lang w:val="nn-NO"/>
                </w:rPr>
                <w:id w:val="62373363"/>
                <w14:checkbox>
                  <w14:checked w14:val="0"/>
                  <w14:checkedState w14:val="2612" w14:font="MS Gothic"/>
                  <w14:uncheckedState w14:val="2610" w14:font="MS Gothic"/>
                </w14:checkbox>
              </w:sdtPr>
              <w:sdtEndPr/>
              <w:sdtContent>
                <w:permStart w:id="1349016300" w:edGrp="everyone"/>
                <w:r w:rsidR="005860B1" w:rsidRPr="00812989">
                  <w:rPr>
                    <w:rFonts w:ascii="Segoe UI Symbol" w:eastAsia="MS Gothic" w:hAnsi="Segoe UI Symbol" w:cs="Segoe UI Symbol"/>
                    <w:sz w:val="16"/>
                    <w:szCs w:val="16"/>
                    <w:lang w:val="nn-NO"/>
                  </w:rPr>
                  <w:t>☐</w:t>
                </w:r>
              </w:sdtContent>
            </w:sdt>
            <w:permEnd w:id="1349016300"/>
            <w:r w:rsidR="004C20C2">
              <w:rPr>
                <w:rFonts w:ascii="Arial" w:eastAsia="MS Gothic" w:hAnsi="Arial" w:cs="Arial"/>
                <w:sz w:val="16"/>
                <w:szCs w:val="16"/>
                <w:lang w:val="nn-NO"/>
              </w:rPr>
              <w:t xml:space="preserve"> </w:t>
            </w:r>
            <w:r w:rsidR="004C20C2" w:rsidRPr="00196DBF">
              <w:rPr>
                <w:rFonts w:ascii="Arial" w:hAnsi="Arial" w:cs="Arial"/>
                <w:sz w:val="16"/>
                <w:szCs w:val="16"/>
                <w:lang w:val="en-GB"/>
              </w:rPr>
              <w:t>Norwegian, org. no.:</w:t>
            </w:r>
          </w:p>
        </w:tc>
        <w:tc>
          <w:tcPr>
            <w:tcW w:w="1701" w:type="dxa"/>
            <w:tcBorders>
              <w:top w:val="single" w:sz="4" w:space="0" w:color="auto"/>
              <w:left w:val="single" w:sz="4" w:space="0" w:color="auto"/>
              <w:right w:val="single" w:sz="4" w:space="0" w:color="auto"/>
            </w:tcBorders>
            <w:shd w:val="clear" w:color="auto" w:fill="FFFFFF" w:themeFill="background1"/>
          </w:tcPr>
          <w:p w14:paraId="3425F130" w14:textId="7E966CC6" w:rsidR="005860B1" w:rsidRPr="00812989" w:rsidRDefault="00596848" w:rsidP="004C20C2">
            <w:pPr>
              <w:rPr>
                <w:rFonts w:ascii="Arial" w:hAnsi="Arial" w:cs="Arial"/>
                <w:sz w:val="16"/>
                <w:szCs w:val="16"/>
              </w:rPr>
            </w:pPr>
            <w:sdt>
              <w:sdtPr>
                <w:rPr>
                  <w:rFonts w:ascii="Arial" w:eastAsia="MS Gothic" w:hAnsi="Arial" w:cs="Arial"/>
                  <w:sz w:val="16"/>
                  <w:szCs w:val="16"/>
                  <w:lang w:val="nn-NO"/>
                </w:rPr>
                <w:id w:val="1873107386"/>
                <w14:checkbox>
                  <w14:checked w14:val="0"/>
                  <w14:checkedState w14:val="2612" w14:font="MS Gothic"/>
                  <w14:uncheckedState w14:val="2610" w14:font="MS Gothic"/>
                </w14:checkbox>
              </w:sdtPr>
              <w:sdtEndPr/>
              <w:sdtContent>
                <w:permStart w:id="353138549" w:edGrp="everyone"/>
                <w:r w:rsidR="00CC7F87">
                  <w:rPr>
                    <w:rFonts w:ascii="MS Gothic" w:eastAsia="MS Gothic" w:hAnsi="MS Gothic" w:cs="Arial" w:hint="eastAsia"/>
                    <w:sz w:val="16"/>
                    <w:szCs w:val="16"/>
                    <w:lang w:val="nn-NO"/>
                  </w:rPr>
                  <w:t>☐</w:t>
                </w:r>
                <w:permEnd w:id="353138549"/>
              </w:sdtContent>
            </w:sdt>
            <w:r w:rsidR="004C20C2">
              <w:rPr>
                <w:rFonts w:ascii="Arial" w:eastAsia="MS Gothic" w:hAnsi="Arial" w:cs="Arial"/>
                <w:sz w:val="16"/>
                <w:szCs w:val="16"/>
                <w:lang w:val="nn-NO"/>
              </w:rPr>
              <w:t xml:space="preserve"> </w:t>
            </w:r>
            <w:r w:rsidR="004C20C2" w:rsidRPr="00196DBF">
              <w:rPr>
                <w:rFonts w:ascii="Arial" w:hAnsi="Arial" w:cs="Arial"/>
                <w:sz w:val="16"/>
                <w:szCs w:val="16"/>
                <w:lang w:val="en-GB"/>
              </w:rPr>
              <w:t>Non-Norwegian</w:t>
            </w:r>
          </w:p>
        </w:tc>
      </w:tr>
      <w:tr w:rsidR="002E6927" w:rsidRPr="00A00AA2" w14:paraId="2E27DE51" w14:textId="77777777" w:rsidTr="00867179">
        <w:trPr>
          <w:trHeight w:val="346"/>
        </w:trPr>
        <w:tc>
          <w:tcPr>
            <w:tcW w:w="8647" w:type="dxa"/>
            <w:gridSpan w:val="9"/>
            <w:tcBorders>
              <w:left w:val="single" w:sz="4" w:space="0" w:color="auto"/>
              <w:bottom w:val="single" w:sz="4" w:space="0" w:color="auto"/>
              <w:right w:val="single" w:sz="4" w:space="0" w:color="auto"/>
            </w:tcBorders>
            <w:shd w:val="clear" w:color="auto" w:fill="FFFFFF" w:themeFill="background1"/>
          </w:tcPr>
          <w:p w14:paraId="3D9A3094" w14:textId="47393FC0" w:rsidR="002E6927" w:rsidRPr="00A00AA2" w:rsidRDefault="00CC7F87" w:rsidP="005860B1">
            <w:pPr>
              <w:rPr>
                <w:rFonts w:ascii="Arial" w:eastAsia="MS Gothic" w:hAnsi="Arial" w:cs="Arial"/>
                <w:lang w:val="nn-NO"/>
              </w:rPr>
            </w:pPr>
            <w:permStart w:id="406748338" w:edGrp="everyone"/>
            <w:r>
              <w:rPr>
                <w:rFonts w:ascii="Arial" w:eastAsia="MS Gothic" w:hAnsi="Arial" w:cs="Arial"/>
                <w:lang w:val="nn-NO"/>
              </w:rPr>
              <w:t xml:space="preserve">   </w:t>
            </w:r>
            <w:r w:rsidR="00C03355" w:rsidRPr="00647745">
              <w:rPr>
                <w:rFonts w:eastAsia="MS Gothic" w:cstheme="minorHAnsi"/>
                <w:color w:val="0070C0"/>
                <w:sz w:val="20"/>
                <w:szCs w:val="20"/>
                <w:lang w:val="en-US"/>
              </w:rPr>
              <w:t>971 349 077</w:t>
            </w:r>
            <w:r>
              <w:rPr>
                <w:rFonts w:ascii="Arial" w:eastAsia="MS Gothic" w:hAnsi="Arial" w:cs="Arial"/>
                <w:lang w:val="nn-NO"/>
              </w:rPr>
              <w:t xml:space="preserve">  </w:t>
            </w:r>
            <w:permEnd w:id="406748338"/>
          </w:p>
        </w:tc>
        <w:tc>
          <w:tcPr>
            <w:tcW w:w="1701" w:type="dxa"/>
            <w:tcBorders>
              <w:left w:val="single" w:sz="4" w:space="0" w:color="auto"/>
              <w:bottom w:val="single" w:sz="4" w:space="0" w:color="auto"/>
              <w:right w:val="single" w:sz="4" w:space="0" w:color="auto"/>
            </w:tcBorders>
            <w:shd w:val="clear" w:color="auto" w:fill="FFFFFF" w:themeFill="background1"/>
          </w:tcPr>
          <w:p w14:paraId="5F467CA0" w14:textId="77777777" w:rsidR="002E6927" w:rsidRPr="00A00AA2" w:rsidRDefault="002E6927" w:rsidP="005860B1">
            <w:pPr>
              <w:rPr>
                <w:rFonts w:ascii="Arial" w:eastAsia="MS Gothic" w:hAnsi="Arial" w:cs="Arial"/>
                <w:lang w:val="nn-NO"/>
              </w:rPr>
            </w:pPr>
          </w:p>
        </w:tc>
      </w:tr>
      <w:tr w:rsidR="004F0EB3" w:rsidRPr="009660BC" w14:paraId="7016D6BE" w14:textId="77777777" w:rsidTr="00867179">
        <w:trPr>
          <w:trHeight w:hRule="exact" w:val="215"/>
        </w:trPr>
        <w:tc>
          <w:tcPr>
            <w:tcW w:w="10348" w:type="dxa"/>
            <w:gridSpan w:val="10"/>
            <w:tcBorders>
              <w:left w:val="single" w:sz="4" w:space="0" w:color="auto"/>
              <w:right w:val="single" w:sz="4" w:space="0" w:color="auto"/>
            </w:tcBorders>
            <w:shd w:val="clear" w:color="auto" w:fill="FFFFFF" w:themeFill="background1"/>
          </w:tcPr>
          <w:p w14:paraId="2ECFAC6E" w14:textId="0FE9F928" w:rsidR="004F0EB3" w:rsidRPr="00812989" w:rsidRDefault="004F0EB3" w:rsidP="005860B1">
            <w:pPr>
              <w:rPr>
                <w:rFonts w:ascii="Arial" w:eastAsia="MS Gothic" w:hAnsi="Arial" w:cs="Arial"/>
                <w:sz w:val="16"/>
                <w:szCs w:val="16"/>
                <w:lang w:val="nn-NO"/>
              </w:rPr>
            </w:pPr>
            <w:r w:rsidRPr="00812989">
              <w:rPr>
                <w:rFonts w:ascii="Arial" w:eastAsia="MS Gothic" w:hAnsi="Arial" w:cs="Arial"/>
                <w:sz w:val="16"/>
                <w:szCs w:val="16"/>
                <w:lang w:val="nn-NO"/>
              </w:rPr>
              <w:t xml:space="preserve">4.8 </w:t>
            </w:r>
            <w:commentRangeStart w:id="12"/>
            <w:r w:rsidR="004C20C2" w:rsidRPr="00196DBF">
              <w:rPr>
                <w:rFonts w:ascii="Arial" w:hAnsi="Arial" w:cs="Arial"/>
                <w:sz w:val="16"/>
                <w:szCs w:val="16"/>
                <w:lang w:val="en-GB"/>
              </w:rPr>
              <w:t>Brief description of applicant’s experience with this partner</w:t>
            </w:r>
            <w:commentRangeEnd w:id="12"/>
            <w:r w:rsidR="00D02ED0" w:rsidRPr="00812989">
              <w:rPr>
                <w:rStyle w:val="CommentReference"/>
                <w:rFonts w:ascii="Arial" w:eastAsia="MS Gothic" w:hAnsi="Arial" w:cs="Arial"/>
                <w:lang w:val="nn-NO"/>
              </w:rPr>
              <w:commentReference w:id="12"/>
            </w:r>
          </w:p>
        </w:tc>
      </w:tr>
      <w:tr w:rsidR="002E6927" w:rsidRPr="009660BC" w14:paraId="47F3AEF7" w14:textId="77777777" w:rsidTr="00441E76">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tcPr>
          <w:p w14:paraId="5194CED0" w14:textId="03E3821C" w:rsidR="00AF7AF6" w:rsidRPr="00AF7AF6" w:rsidRDefault="00CC7F87" w:rsidP="00AF7AF6">
            <w:pPr>
              <w:rPr>
                <w:rFonts w:ascii="Arial" w:eastAsia="MS Gothic" w:hAnsi="Arial" w:cs="Arial"/>
                <w:lang w:val="en-US"/>
              </w:rPr>
            </w:pPr>
            <w:permStart w:id="1606097249" w:edGrp="everyone"/>
            <w:r>
              <w:rPr>
                <w:rFonts w:ascii="Arial" w:eastAsia="MS Gothic" w:hAnsi="Arial" w:cs="Arial"/>
                <w:lang w:val="en-US"/>
              </w:rPr>
              <w:t xml:space="preserve">  </w:t>
            </w:r>
            <w:r w:rsidR="00AF7AF6" w:rsidRPr="00AF7AF6">
              <w:rPr>
                <w:rFonts w:ascii="Arial" w:eastAsia="MS Gothic" w:hAnsi="Arial" w:cs="Arial"/>
                <w:lang w:val="en-US"/>
              </w:rPr>
              <w:t>IMR has extensive experience working with UN agencies such as UNDP, FAO and UNIDO. Building on this, the current proposal seeks to strengthen and expand the established collaboration between UNDP Jordan and IMR. The proposal has been developed in close coordination with IMR, with substantial technical input from their side, ensuring alignment with international best practices.</w:t>
            </w:r>
          </w:p>
          <w:p w14:paraId="2186F047" w14:textId="374B5D13" w:rsidR="00AF7AF6" w:rsidRPr="00AF7AF6" w:rsidRDefault="00AF7AF6" w:rsidP="00AF7AF6">
            <w:pPr>
              <w:rPr>
                <w:rFonts w:ascii="Arial" w:eastAsia="MS Gothic" w:hAnsi="Arial" w:cs="Arial"/>
                <w:lang w:val="en-US"/>
              </w:rPr>
            </w:pPr>
            <w:r w:rsidRPr="00AF7AF6">
              <w:rPr>
                <w:rFonts w:ascii="Arial" w:eastAsia="MS Gothic" w:hAnsi="Arial" w:cs="Arial"/>
                <w:lang w:val="en-US"/>
              </w:rPr>
              <w:t>The collaboration between UNDP Jordan and IMR was initially suggested and recommended by the Norwegian Embassy in Amman in mid-2024. The Embassy played a key facilitating role in establishing communication, which was subsequently advanced bilaterally between the two organizations and resulted in the development of the present proposal.</w:t>
            </w:r>
          </w:p>
          <w:p w14:paraId="6EDA0E7D" w14:textId="7A27EA4A" w:rsidR="00AF7AF6" w:rsidRPr="00AF7AF6" w:rsidRDefault="00AF7AF6" w:rsidP="00AF7AF6">
            <w:pPr>
              <w:rPr>
                <w:rFonts w:ascii="Arial" w:eastAsia="MS Gothic" w:hAnsi="Arial" w:cs="Arial"/>
                <w:lang w:val="en-US"/>
              </w:rPr>
            </w:pPr>
            <w:r w:rsidRPr="00AF7AF6">
              <w:rPr>
                <w:rFonts w:ascii="Arial" w:eastAsia="MS Gothic" w:hAnsi="Arial" w:cs="Arial"/>
                <w:lang w:val="en-US"/>
              </w:rPr>
              <w:t>Through the ongoing project activities, UNDP Jordan and IMR have already gained practical experience in working together, including joint field surveys, training workshops, and methodological guidance on marine monitoring. This experience has confirmed the value of the partnership and demonstrated its potential to enhance national capacities for marine monitoring and sustainable management.</w:t>
            </w:r>
          </w:p>
          <w:p w14:paraId="75B8A736" w14:textId="4FDC24B6" w:rsidR="002E6927" w:rsidRPr="004C20C2" w:rsidRDefault="00AF7AF6" w:rsidP="005860B1">
            <w:pPr>
              <w:rPr>
                <w:rFonts w:ascii="Arial" w:eastAsia="MS Gothic" w:hAnsi="Arial" w:cs="Arial"/>
                <w:lang w:val="en-US"/>
              </w:rPr>
            </w:pPr>
            <w:r w:rsidRPr="00AF7AF6">
              <w:rPr>
                <w:rFonts w:ascii="Arial" w:eastAsia="MS Gothic" w:hAnsi="Arial" w:cs="Arial"/>
                <w:lang w:val="en-US"/>
              </w:rPr>
              <w:t>The common long-term vision agreed by both organizations is to build on the current collaboration and establish a broader, enduring partnership. This would not only consolidate Jordan–Norway cooperation in marine research and conservation but also engage other relevant institutions in both countries</w:t>
            </w:r>
            <w:r w:rsidR="00D46FAB">
              <w:rPr>
                <w:rFonts w:ascii="Arial" w:eastAsia="MS Gothic" w:hAnsi="Arial" w:cs="Arial"/>
                <w:lang w:val="en-US"/>
              </w:rPr>
              <w:t xml:space="preserve"> and in the </w:t>
            </w:r>
            <w:r w:rsidR="00B4027C">
              <w:rPr>
                <w:rFonts w:ascii="Arial" w:eastAsia="MS Gothic" w:hAnsi="Arial" w:cs="Arial"/>
                <w:lang w:val="en-US"/>
              </w:rPr>
              <w:t>region</w:t>
            </w:r>
            <w:r w:rsidRPr="00AF7AF6">
              <w:rPr>
                <w:rFonts w:ascii="Arial" w:eastAsia="MS Gothic" w:hAnsi="Arial" w:cs="Arial"/>
                <w:lang w:val="en-US"/>
              </w:rPr>
              <w:t>, fostering a strong, inclusive, and science-based framework for protecting the Gulf of Aqaba’s marine environment</w:t>
            </w:r>
            <w:r w:rsidR="00847F08">
              <w:rPr>
                <w:rFonts w:ascii="Arial" w:eastAsia="MS Gothic" w:hAnsi="Arial" w:cs="Arial"/>
                <w:lang w:val="en-US"/>
              </w:rPr>
              <w:t xml:space="preserve"> and </w:t>
            </w:r>
            <w:r w:rsidR="006C0BC5">
              <w:rPr>
                <w:rFonts w:ascii="Arial" w:eastAsia="MS Gothic" w:hAnsi="Arial" w:cs="Arial"/>
                <w:lang w:val="en-US"/>
              </w:rPr>
              <w:t xml:space="preserve">transferring high technology </w:t>
            </w:r>
            <w:r w:rsidR="009D3B65">
              <w:rPr>
                <w:rFonts w:ascii="Arial" w:eastAsia="MS Gothic" w:hAnsi="Arial" w:cs="Arial"/>
                <w:lang w:val="en-US"/>
              </w:rPr>
              <w:t xml:space="preserve">to </w:t>
            </w:r>
            <w:r w:rsidR="00DD4610">
              <w:rPr>
                <w:rFonts w:ascii="Arial" w:eastAsia="MS Gothic" w:hAnsi="Arial" w:cs="Arial"/>
                <w:lang w:val="en-US"/>
              </w:rPr>
              <w:t xml:space="preserve">the </w:t>
            </w:r>
            <w:r w:rsidR="00DD4610" w:rsidRPr="00DD4610">
              <w:rPr>
                <w:rFonts w:ascii="Arial" w:eastAsia="MS Gothic" w:hAnsi="Arial" w:cs="Arial"/>
                <w:lang w:val="en-US"/>
              </w:rPr>
              <w:t>region</w:t>
            </w:r>
            <w:r w:rsidRPr="00AF7AF6">
              <w:rPr>
                <w:rFonts w:ascii="Arial" w:eastAsia="MS Gothic" w:hAnsi="Arial" w:cs="Arial"/>
                <w:lang w:val="en-US"/>
              </w:rPr>
              <w:t>.</w:t>
            </w:r>
            <w:r w:rsidR="00CC7F87">
              <w:rPr>
                <w:rFonts w:ascii="Arial" w:eastAsia="MS Gothic" w:hAnsi="Arial" w:cs="Arial"/>
                <w:lang w:val="en-US"/>
              </w:rPr>
              <w:t xml:space="preserve"> </w:t>
            </w:r>
            <w:permEnd w:id="1606097249"/>
          </w:p>
        </w:tc>
      </w:tr>
    </w:tbl>
    <w:p w14:paraId="37392E9C" w14:textId="77777777" w:rsidR="003E4780" w:rsidRPr="004C20C2" w:rsidRDefault="003E4780" w:rsidP="003E4780">
      <w:pPr>
        <w:spacing w:after="0"/>
        <w:rPr>
          <w:rFonts w:ascii="Arial" w:hAnsi="Arial" w:cs="Arial"/>
          <w:b/>
          <w:lang w:val="en-US"/>
        </w:rPr>
      </w:pPr>
    </w:p>
    <w:p w14:paraId="27BDEC9E" w14:textId="77777777" w:rsidR="003E4780" w:rsidRPr="004C20C2" w:rsidRDefault="003E4780" w:rsidP="003E4780">
      <w:pPr>
        <w:spacing w:after="0"/>
        <w:rPr>
          <w:rFonts w:ascii="Arial" w:hAnsi="Arial" w:cs="Arial"/>
          <w:b/>
          <w:lang w:val="en-US"/>
        </w:rPr>
      </w:pPr>
    </w:p>
    <w:tbl>
      <w:tblPr>
        <w:tblStyle w:val="TableGrid"/>
        <w:tblW w:w="10348" w:type="dxa"/>
        <w:tblInd w:w="-572" w:type="dxa"/>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Look w:val="04A0" w:firstRow="1" w:lastRow="0" w:firstColumn="1" w:lastColumn="0" w:noHBand="0" w:noVBand="1"/>
      </w:tblPr>
      <w:tblGrid>
        <w:gridCol w:w="3119"/>
        <w:gridCol w:w="7229"/>
      </w:tblGrid>
      <w:tr w:rsidR="004F0EB3" w:rsidRPr="009660BC" w14:paraId="5EF6986A" w14:textId="77777777" w:rsidTr="00CF6108">
        <w:trPr>
          <w:trHeight w:val="346"/>
        </w:trPr>
        <w:tc>
          <w:tcPr>
            <w:tcW w:w="10348"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C2B29FD" w14:textId="529D92F6" w:rsidR="004F0EB3" w:rsidRPr="00C8657B" w:rsidRDefault="00C8657B" w:rsidP="004F0EB3">
            <w:pPr>
              <w:ind w:left="-102"/>
              <w:rPr>
                <w:rFonts w:ascii="Arial" w:hAnsi="Arial" w:cs="Arial"/>
                <w:b/>
                <w:lang w:val="en-US"/>
              </w:rPr>
            </w:pPr>
            <w:r w:rsidRPr="00C8657B">
              <w:rPr>
                <w:rFonts w:ascii="Arial" w:hAnsi="Arial" w:cs="Arial"/>
                <w:b/>
                <w:lang w:val="en-US"/>
              </w:rPr>
              <w:t>PART II: THE PROJECT/PROGRAMME</w:t>
            </w:r>
          </w:p>
        </w:tc>
      </w:tr>
      <w:tr w:rsidR="004F0EB3" w:rsidRPr="009660BC" w14:paraId="3F5E9F76" w14:textId="77777777" w:rsidTr="00CF6108">
        <w:trPr>
          <w:trHeight w:val="272"/>
        </w:trPr>
        <w:tc>
          <w:tcPr>
            <w:tcW w:w="1034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41FB9E" w14:textId="355D6B3B" w:rsidR="004F0EB3" w:rsidRPr="001D4025" w:rsidRDefault="001D4025" w:rsidP="003E4780">
            <w:pPr>
              <w:rPr>
                <w:rFonts w:ascii="Arial" w:hAnsi="Arial" w:cs="Arial"/>
                <w:b/>
                <w:sz w:val="18"/>
                <w:szCs w:val="18"/>
                <w:lang w:val="en-US"/>
              </w:rPr>
            </w:pPr>
            <w:r w:rsidRPr="001D4025">
              <w:rPr>
                <w:rFonts w:ascii="Arial" w:hAnsi="Arial" w:cs="Arial"/>
                <w:b/>
                <w:sz w:val="18"/>
                <w:szCs w:val="18"/>
                <w:lang w:val="en-US"/>
              </w:rPr>
              <w:t>5. General information about the project/programme</w:t>
            </w:r>
          </w:p>
        </w:tc>
      </w:tr>
      <w:tr w:rsidR="004F0EB3" w:rsidRPr="009660BC" w14:paraId="38A1ED02" w14:textId="77777777" w:rsidTr="00CF6108">
        <w:trPr>
          <w:trHeight w:val="215"/>
        </w:trPr>
        <w:tc>
          <w:tcPr>
            <w:tcW w:w="10348" w:type="dxa"/>
            <w:gridSpan w:val="2"/>
            <w:tcBorders>
              <w:top w:val="single" w:sz="4" w:space="0" w:color="auto"/>
              <w:left w:val="single" w:sz="4" w:space="0" w:color="auto"/>
              <w:bottom w:val="nil"/>
              <w:right w:val="single" w:sz="4" w:space="0" w:color="auto"/>
            </w:tcBorders>
          </w:tcPr>
          <w:p w14:paraId="2C183B26" w14:textId="10B947E7" w:rsidR="004F0EB3" w:rsidRPr="001D4025" w:rsidRDefault="00E070AA" w:rsidP="003E4780">
            <w:pPr>
              <w:rPr>
                <w:rFonts w:ascii="Arial" w:hAnsi="Arial" w:cs="Arial"/>
                <w:sz w:val="16"/>
                <w:szCs w:val="16"/>
                <w:lang w:val="en-US"/>
              </w:rPr>
            </w:pPr>
            <w:r w:rsidRPr="001D4025">
              <w:rPr>
                <w:rFonts w:ascii="Arial" w:hAnsi="Arial" w:cs="Arial"/>
                <w:sz w:val="16"/>
                <w:szCs w:val="16"/>
                <w:lang w:val="en-US"/>
              </w:rPr>
              <w:t xml:space="preserve">5.1 </w:t>
            </w:r>
            <w:r w:rsidR="001D4025" w:rsidRPr="00196DBF">
              <w:rPr>
                <w:rFonts w:ascii="Arial" w:hAnsi="Arial" w:cs="Arial"/>
                <w:sz w:val="16"/>
                <w:szCs w:val="16"/>
                <w:lang w:val="en-GB"/>
              </w:rPr>
              <w:t>Where will the project/programme be implemented (area/country)?</w:t>
            </w:r>
          </w:p>
        </w:tc>
      </w:tr>
      <w:tr w:rsidR="00262B53" w:rsidRPr="009660BC" w14:paraId="1FEB59C4" w14:textId="77777777" w:rsidTr="00CF6108">
        <w:trPr>
          <w:trHeight w:val="346"/>
        </w:trPr>
        <w:tc>
          <w:tcPr>
            <w:tcW w:w="10348" w:type="dxa"/>
            <w:gridSpan w:val="2"/>
            <w:tcBorders>
              <w:top w:val="nil"/>
              <w:left w:val="single" w:sz="4" w:space="0" w:color="auto"/>
              <w:bottom w:val="single" w:sz="4" w:space="0" w:color="auto"/>
              <w:right w:val="single" w:sz="4" w:space="0" w:color="auto"/>
            </w:tcBorders>
          </w:tcPr>
          <w:p w14:paraId="75AA4378" w14:textId="54FACAB8" w:rsidR="00262B53" w:rsidRPr="001D4025" w:rsidRDefault="00CC7F87" w:rsidP="003E4780">
            <w:pPr>
              <w:rPr>
                <w:rFonts w:ascii="Arial" w:hAnsi="Arial" w:cs="Arial"/>
                <w:lang w:val="en-US"/>
              </w:rPr>
            </w:pPr>
            <w:permStart w:id="239885308" w:edGrp="everyone"/>
            <w:r>
              <w:rPr>
                <w:rFonts w:ascii="Arial" w:hAnsi="Arial" w:cs="Arial"/>
                <w:lang w:val="en-US"/>
              </w:rPr>
              <w:t xml:space="preserve">  </w:t>
            </w:r>
            <w:r w:rsidR="00C65AD4" w:rsidRPr="00C65AD4">
              <w:rPr>
                <w:rFonts w:ascii="Arial" w:hAnsi="Arial" w:cs="Arial"/>
                <w:lang w:val="en-US"/>
              </w:rPr>
              <w:t xml:space="preserve">Aqaba, Jordan     </w:t>
            </w:r>
            <w:r>
              <w:rPr>
                <w:rFonts w:ascii="Arial" w:hAnsi="Arial" w:cs="Arial"/>
                <w:lang w:val="en-US"/>
              </w:rPr>
              <w:t xml:space="preserve">   </w:t>
            </w:r>
            <w:permEnd w:id="239885308"/>
          </w:p>
        </w:tc>
      </w:tr>
      <w:tr w:rsidR="003C21F0" w:rsidRPr="009660BC" w14:paraId="3719E153" w14:textId="77777777" w:rsidTr="00CF6108">
        <w:trPr>
          <w:trHeight w:val="215"/>
        </w:trPr>
        <w:tc>
          <w:tcPr>
            <w:tcW w:w="10348" w:type="dxa"/>
            <w:gridSpan w:val="2"/>
            <w:tcBorders>
              <w:top w:val="single" w:sz="4" w:space="0" w:color="auto"/>
              <w:left w:val="single" w:sz="4" w:space="0" w:color="auto"/>
              <w:bottom w:val="nil"/>
              <w:right w:val="single" w:sz="4" w:space="0" w:color="auto"/>
            </w:tcBorders>
          </w:tcPr>
          <w:p w14:paraId="370E3527" w14:textId="71EF04AB" w:rsidR="003C21F0" w:rsidRPr="001D4025" w:rsidRDefault="003C21F0" w:rsidP="003E4780">
            <w:pPr>
              <w:rPr>
                <w:rFonts w:ascii="Arial" w:hAnsi="Arial" w:cs="Arial"/>
                <w:sz w:val="16"/>
                <w:szCs w:val="16"/>
                <w:lang w:val="en-US"/>
              </w:rPr>
            </w:pPr>
            <w:r w:rsidRPr="001D4025">
              <w:rPr>
                <w:rFonts w:ascii="Arial" w:hAnsi="Arial" w:cs="Arial"/>
                <w:sz w:val="16"/>
                <w:szCs w:val="16"/>
                <w:lang w:val="en-US"/>
              </w:rPr>
              <w:t xml:space="preserve">5.2 </w:t>
            </w:r>
            <w:r w:rsidR="001D4025" w:rsidRPr="00196DBF">
              <w:rPr>
                <w:rFonts w:ascii="Arial" w:hAnsi="Arial" w:cs="Arial"/>
                <w:sz w:val="16"/>
                <w:szCs w:val="16"/>
                <w:lang w:val="en-GB"/>
              </w:rPr>
              <w:t>Project/programme duration (mm.yyyy–mm.yyyy)</w:t>
            </w:r>
          </w:p>
        </w:tc>
      </w:tr>
      <w:tr w:rsidR="00262B53" w:rsidRPr="009660BC" w14:paraId="4F525C71" w14:textId="77777777" w:rsidTr="00CF6108">
        <w:trPr>
          <w:trHeight w:val="346"/>
        </w:trPr>
        <w:tc>
          <w:tcPr>
            <w:tcW w:w="10348" w:type="dxa"/>
            <w:gridSpan w:val="2"/>
            <w:tcBorders>
              <w:top w:val="nil"/>
              <w:left w:val="single" w:sz="4" w:space="0" w:color="auto"/>
              <w:bottom w:val="single" w:sz="4" w:space="0" w:color="auto"/>
              <w:right w:val="single" w:sz="4" w:space="0" w:color="auto"/>
            </w:tcBorders>
          </w:tcPr>
          <w:p w14:paraId="7381A2E0" w14:textId="6D301A77" w:rsidR="00E03CBC" w:rsidRPr="001D4025" w:rsidRDefault="006C1F88" w:rsidP="003E4780">
            <w:pPr>
              <w:rPr>
                <w:rFonts w:ascii="Arial" w:hAnsi="Arial" w:cs="Arial"/>
                <w:lang w:val="en-US"/>
              </w:rPr>
            </w:pPr>
            <w:permStart w:id="220683527" w:edGrp="everyone"/>
            <w:r w:rsidRPr="00DA3E3E">
              <w:rPr>
                <w:rFonts w:ascii="Arial" w:hAnsi="Arial" w:cs="Arial"/>
                <w:lang w:val="fr-FR"/>
              </w:rPr>
              <w:t xml:space="preserve">  </w:t>
            </w:r>
            <w:r>
              <w:rPr>
                <w:rFonts w:ascii="Arial" w:hAnsi="Arial" w:cs="Arial"/>
                <w:lang w:val="en-US"/>
              </w:rPr>
              <w:t xml:space="preserve">6/2026 – 5/2029   </w:t>
            </w:r>
            <w:permEnd w:id="220683527"/>
          </w:p>
        </w:tc>
      </w:tr>
      <w:tr w:rsidR="003C21F0" w:rsidRPr="009E572E" w14:paraId="7131353F" w14:textId="77777777" w:rsidTr="00CF6108">
        <w:trPr>
          <w:trHeight w:val="215"/>
        </w:trPr>
        <w:tc>
          <w:tcPr>
            <w:tcW w:w="10348" w:type="dxa"/>
            <w:gridSpan w:val="2"/>
            <w:tcBorders>
              <w:top w:val="single" w:sz="4" w:space="0" w:color="auto"/>
              <w:left w:val="single" w:sz="4" w:space="0" w:color="auto"/>
              <w:bottom w:val="nil"/>
              <w:right w:val="single" w:sz="4" w:space="0" w:color="auto"/>
            </w:tcBorders>
          </w:tcPr>
          <w:p w14:paraId="76E603EB" w14:textId="3FEFA726" w:rsidR="003C21F0" w:rsidRPr="009E572E" w:rsidRDefault="003C21F0" w:rsidP="003E4780">
            <w:pPr>
              <w:rPr>
                <w:rFonts w:ascii="Arial" w:hAnsi="Arial" w:cs="Arial"/>
                <w:sz w:val="16"/>
                <w:szCs w:val="16"/>
              </w:rPr>
            </w:pPr>
            <w:r w:rsidRPr="009E572E">
              <w:rPr>
                <w:rFonts w:ascii="Arial" w:hAnsi="Arial" w:cs="Arial"/>
                <w:sz w:val="16"/>
                <w:szCs w:val="16"/>
              </w:rPr>
              <w:t xml:space="preserve">5.3 </w:t>
            </w:r>
            <w:commentRangeStart w:id="13"/>
            <w:r w:rsidR="001D4025" w:rsidRPr="00196DBF">
              <w:rPr>
                <w:rFonts w:ascii="Arial" w:hAnsi="Arial" w:cs="Arial"/>
                <w:sz w:val="16"/>
                <w:szCs w:val="16"/>
                <w:lang w:val="en-GB"/>
              </w:rPr>
              <w:t>Sector/field</w:t>
            </w:r>
            <w:commentRangeEnd w:id="13"/>
            <w:r w:rsidR="0096329F" w:rsidRPr="009E572E">
              <w:rPr>
                <w:rStyle w:val="CommentReference"/>
                <w:rFonts w:ascii="Arial" w:hAnsi="Arial" w:cs="Arial"/>
              </w:rPr>
              <w:commentReference w:id="13"/>
            </w:r>
          </w:p>
        </w:tc>
      </w:tr>
      <w:tr w:rsidR="00262B53" w:rsidRPr="00A00AA2" w14:paraId="35E0166C" w14:textId="77777777" w:rsidTr="00CF6108">
        <w:trPr>
          <w:trHeight w:val="346"/>
        </w:trPr>
        <w:tc>
          <w:tcPr>
            <w:tcW w:w="10348" w:type="dxa"/>
            <w:gridSpan w:val="2"/>
            <w:tcBorders>
              <w:top w:val="nil"/>
              <w:left w:val="single" w:sz="4" w:space="0" w:color="auto"/>
              <w:bottom w:val="single" w:sz="4" w:space="0" w:color="auto"/>
              <w:right w:val="single" w:sz="4" w:space="0" w:color="auto"/>
            </w:tcBorders>
          </w:tcPr>
          <w:p w14:paraId="1AD69A09" w14:textId="29697358" w:rsidR="00262B53" w:rsidRPr="00A00AA2" w:rsidRDefault="005D5D3D" w:rsidP="003E4780">
            <w:pPr>
              <w:rPr>
                <w:rFonts w:ascii="Arial" w:hAnsi="Arial" w:cs="Arial"/>
              </w:rPr>
            </w:pPr>
            <w:permStart w:id="1211773866" w:edGrp="everyone"/>
            <w:r w:rsidRPr="00EE397D">
              <w:rPr>
                <w:rFonts w:ascii="Arial" w:hAnsi="Arial" w:cs="Arial"/>
                <w:lang w:val="en-US"/>
              </w:rPr>
              <w:t xml:space="preserve">  </w:t>
            </w:r>
            <w:r w:rsidR="00EE397D" w:rsidRPr="00EE397D">
              <w:rPr>
                <w:rFonts w:ascii="Arial" w:hAnsi="Arial" w:cs="Arial"/>
                <w:lang w:val="en-US"/>
              </w:rPr>
              <w:t xml:space="preserve"> Conservation and protection measures, Natural reserves and actions. </w:t>
            </w:r>
            <w:r w:rsidR="00EE397D" w:rsidRPr="00EE397D">
              <w:rPr>
                <w:rFonts w:ascii="Arial" w:hAnsi="Arial" w:cs="Arial"/>
              </w:rPr>
              <w:t>Relevant Purpose codes:  41010, 41030</w:t>
            </w:r>
            <w:r>
              <w:rPr>
                <w:rFonts w:ascii="Arial" w:hAnsi="Arial" w:cs="Arial"/>
              </w:rPr>
              <w:t xml:space="preserve"> </w:t>
            </w:r>
            <w:permEnd w:id="1211773866"/>
          </w:p>
        </w:tc>
      </w:tr>
      <w:tr w:rsidR="003C21F0" w:rsidRPr="009660BC" w14:paraId="0245D633" w14:textId="77777777" w:rsidTr="00CF6108">
        <w:trPr>
          <w:trHeight w:val="215"/>
        </w:trPr>
        <w:tc>
          <w:tcPr>
            <w:tcW w:w="10348" w:type="dxa"/>
            <w:gridSpan w:val="2"/>
            <w:tcBorders>
              <w:top w:val="single" w:sz="4" w:space="0" w:color="auto"/>
              <w:left w:val="single" w:sz="4" w:space="0" w:color="auto"/>
              <w:bottom w:val="nil"/>
              <w:right w:val="single" w:sz="4" w:space="0" w:color="auto"/>
            </w:tcBorders>
          </w:tcPr>
          <w:p w14:paraId="07D49ADD" w14:textId="1B6ABF85" w:rsidR="003C21F0" w:rsidRPr="00E3004D" w:rsidRDefault="003C21F0" w:rsidP="003C21F0">
            <w:pPr>
              <w:rPr>
                <w:rFonts w:ascii="Arial" w:hAnsi="Arial" w:cs="Arial"/>
                <w:sz w:val="16"/>
                <w:szCs w:val="16"/>
                <w:lang w:val="en-US"/>
              </w:rPr>
            </w:pPr>
            <w:r w:rsidRPr="00E3004D">
              <w:rPr>
                <w:rFonts w:ascii="Arial" w:hAnsi="Arial" w:cs="Arial"/>
                <w:sz w:val="16"/>
                <w:szCs w:val="16"/>
                <w:lang w:val="en-US"/>
              </w:rPr>
              <w:t xml:space="preserve">5.4 </w:t>
            </w:r>
            <w:r w:rsidR="00E3004D" w:rsidRPr="00196DBF">
              <w:rPr>
                <w:rFonts w:ascii="Arial" w:hAnsi="Arial" w:cs="Arial"/>
                <w:sz w:val="16"/>
                <w:szCs w:val="16"/>
                <w:lang w:val="en-GB"/>
              </w:rPr>
              <w:t>Is the application for additional support for a project/programme that is already receiving or has already received support?</w:t>
            </w:r>
          </w:p>
        </w:tc>
      </w:tr>
      <w:tr w:rsidR="003C21F0" w:rsidRPr="009E572E" w14:paraId="0B888F4C" w14:textId="77777777" w:rsidTr="00CF6108">
        <w:trPr>
          <w:trHeight w:val="346"/>
        </w:trPr>
        <w:tc>
          <w:tcPr>
            <w:tcW w:w="3119" w:type="dxa"/>
            <w:tcBorders>
              <w:top w:val="nil"/>
              <w:left w:val="single" w:sz="4" w:space="0" w:color="auto"/>
              <w:bottom w:val="single" w:sz="4" w:space="0" w:color="auto"/>
            </w:tcBorders>
          </w:tcPr>
          <w:p w14:paraId="4C3701B2" w14:textId="24295652" w:rsidR="003C21F0" w:rsidRPr="009E572E" w:rsidRDefault="00596848" w:rsidP="003C21F0">
            <w:pPr>
              <w:rPr>
                <w:rFonts w:ascii="Arial" w:hAnsi="Arial" w:cs="Arial"/>
                <w:sz w:val="16"/>
                <w:szCs w:val="16"/>
              </w:rPr>
            </w:pPr>
            <w:sdt>
              <w:sdtPr>
                <w:rPr>
                  <w:rFonts w:ascii="Arial" w:hAnsi="Arial" w:cs="Arial"/>
                  <w:sz w:val="16"/>
                  <w:szCs w:val="16"/>
                </w:rPr>
                <w:id w:val="706230123"/>
                <w14:checkbox>
                  <w14:checked w14:val="1"/>
                  <w14:checkedState w14:val="2612" w14:font="MS Gothic"/>
                  <w14:uncheckedState w14:val="2610" w14:font="MS Gothic"/>
                </w14:checkbox>
              </w:sdtPr>
              <w:sdtEndPr/>
              <w:sdtContent>
                <w:permStart w:id="417153689" w:edGrp="everyone"/>
                <w:r w:rsidR="004C0098">
                  <w:rPr>
                    <w:rFonts w:ascii="MS Gothic" w:eastAsia="MS Gothic" w:hAnsi="MS Gothic" w:cs="Arial" w:hint="eastAsia"/>
                    <w:sz w:val="16"/>
                    <w:szCs w:val="16"/>
                  </w:rPr>
                  <w:t>☒</w:t>
                </w:r>
                <w:permEnd w:id="417153689"/>
              </w:sdtContent>
            </w:sdt>
            <w:r w:rsidR="00E3004D">
              <w:rPr>
                <w:rFonts w:ascii="Arial" w:hAnsi="Arial" w:cs="Arial"/>
                <w:sz w:val="16"/>
                <w:szCs w:val="16"/>
              </w:rPr>
              <w:t xml:space="preserve"> No</w:t>
            </w:r>
          </w:p>
        </w:tc>
        <w:tc>
          <w:tcPr>
            <w:tcW w:w="7229" w:type="dxa"/>
            <w:tcBorders>
              <w:top w:val="nil"/>
              <w:bottom w:val="single" w:sz="4" w:space="0" w:color="auto"/>
              <w:right w:val="single" w:sz="4" w:space="0" w:color="auto"/>
            </w:tcBorders>
          </w:tcPr>
          <w:p w14:paraId="7548F915" w14:textId="13BE26CB" w:rsidR="003C21F0" w:rsidRPr="009E572E" w:rsidRDefault="00596848" w:rsidP="003C21F0">
            <w:pPr>
              <w:rPr>
                <w:rFonts w:ascii="Arial" w:hAnsi="Arial" w:cs="Arial"/>
                <w:sz w:val="16"/>
                <w:szCs w:val="16"/>
              </w:rPr>
            </w:pPr>
            <w:sdt>
              <w:sdtPr>
                <w:rPr>
                  <w:rFonts w:ascii="Arial" w:hAnsi="Arial" w:cs="Arial"/>
                  <w:sz w:val="16"/>
                  <w:szCs w:val="16"/>
                </w:rPr>
                <w:id w:val="-1564093448"/>
                <w14:checkbox>
                  <w14:checked w14:val="0"/>
                  <w14:checkedState w14:val="2612" w14:font="MS Gothic"/>
                  <w14:uncheckedState w14:val="2610" w14:font="MS Gothic"/>
                </w14:checkbox>
              </w:sdtPr>
              <w:sdtEndPr/>
              <w:sdtContent>
                <w:permStart w:id="531181054" w:edGrp="everyone"/>
                <w:r w:rsidR="003C21F0" w:rsidRPr="009E572E">
                  <w:rPr>
                    <w:rFonts w:ascii="Segoe UI Symbol" w:hAnsi="Segoe UI Symbol" w:cs="Segoe UI Symbol"/>
                    <w:sz w:val="16"/>
                    <w:szCs w:val="16"/>
                  </w:rPr>
                  <w:t>☐</w:t>
                </w:r>
              </w:sdtContent>
            </w:sdt>
            <w:permEnd w:id="531181054"/>
            <w:r w:rsidR="00E3004D">
              <w:rPr>
                <w:rFonts w:ascii="Arial" w:hAnsi="Arial" w:cs="Arial"/>
                <w:sz w:val="16"/>
                <w:szCs w:val="16"/>
              </w:rPr>
              <w:t xml:space="preserve"> </w:t>
            </w:r>
            <w:r w:rsidR="00E3004D" w:rsidRPr="00196DBF">
              <w:rPr>
                <w:rFonts w:ascii="Arial" w:hAnsi="Arial" w:cs="Arial"/>
                <w:sz w:val="16"/>
                <w:szCs w:val="16"/>
                <w:lang w:val="en-GB"/>
              </w:rPr>
              <w:t>Yes, agreement no.:</w:t>
            </w:r>
            <w:r w:rsidR="00476394">
              <w:rPr>
                <w:rFonts w:ascii="Arial" w:hAnsi="Arial" w:cs="Arial"/>
                <w:sz w:val="16"/>
                <w:szCs w:val="16"/>
                <w:lang w:val="en-GB"/>
              </w:rPr>
              <w:t xml:space="preserve"> </w:t>
            </w:r>
            <w:permStart w:id="756301455" w:edGrp="everyone"/>
            <w:r w:rsidR="00476394">
              <w:rPr>
                <w:rFonts w:ascii="Arial" w:hAnsi="Arial" w:cs="Arial"/>
                <w:sz w:val="16"/>
                <w:szCs w:val="16"/>
                <w:lang w:val="en-GB"/>
              </w:rPr>
              <w:t xml:space="preserve">  </w:t>
            </w:r>
            <w:r w:rsidR="00D2442A">
              <w:rPr>
                <w:rFonts w:ascii="Arial" w:hAnsi="Arial" w:cs="Arial"/>
                <w:sz w:val="16"/>
                <w:szCs w:val="16"/>
                <w:lang w:val="en-GB"/>
              </w:rPr>
              <w:t xml:space="preserve"> </w:t>
            </w:r>
            <w:r w:rsidR="00476394">
              <w:rPr>
                <w:rFonts w:ascii="Arial" w:hAnsi="Arial" w:cs="Arial"/>
                <w:sz w:val="16"/>
                <w:szCs w:val="16"/>
                <w:lang w:val="en-GB"/>
              </w:rPr>
              <w:t xml:space="preserve">    </w:t>
            </w:r>
            <w:permEnd w:id="756301455"/>
          </w:p>
        </w:tc>
      </w:tr>
      <w:tr w:rsidR="003C21F0" w:rsidRPr="009660BC" w14:paraId="15F78BD3" w14:textId="77777777" w:rsidTr="00CF6108">
        <w:trPr>
          <w:trHeight w:val="215"/>
        </w:trPr>
        <w:tc>
          <w:tcPr>
            <w:tcW w:w="10348" w:type="dxa"/>
            <w:gridSpan w:val="2"/>
            <w:tcBorders>
              <w:top w:val="single" w:sz="4" w:space="0" w:color="auto"/>
              <w:left w:val="single" w:sz="4" w:space="0" w:color="auto"/>
              <w:bottom w:val="nil"/>
              <w:right w:val="single" w:sz="4" w:space="0" w:color="auto"/>
            </w:tcBorders>
          </w:tcPr>
          <w:p w14:paraId="10EE030C" w14:textId="05EC8584" w:rsidR="003C21F0" w:rsidRPr="00E3004D" w:rsidRDefault="003C21F0" w:rsidP="003C21F0">
            <w:pPr>
              <w:rPr>
                <w:rFonts w:ascii="Arial" w:hAnsi="Arial" w:cs="Arial"/>
                <w:sz w:val="16"/>
                <w:szCs w:val="16"/>
                <w:lang w:val="en-US"/>
              </w:rPr>
            </w:pPr>
            <w:r w:rsidRPr="00E3004D">
              <w:rPr>
                <w:rFonts w:ascii="Arial" w:hAnsi="Arial" w:cs="Arial"/>
                <w:sz w:val="16"/>
                <w:szCs w:val="16"/>
                <w:lang w:val="en-US"/>
              </w:rPr>
              <w:t xml:space="preserve">5.5 </w:t>
            </w:r>
            <w:commentRangeStart w:id="14"/>
            <w:r w:rsidR="00E3004D" w:rsidRPr="00196DBF">
              <w:rPr>
                <w:rFonts w:ascii="Arial" w:hAnsi="Arial" w:cs="Arial"/>
                <w:sz w:val="16"/>
                <w:szCs w:val="16"/>
                <w:lang w:val="en-GB"/>
              </w:rPr>
              <w:t>If yes, give a brief description of the results achieved so far and status for the project that has previously received support</w:t>
            </w:r>
            <w:commentRangeEnd w:id="14"/>
            <w:r w:rsidR="0096329F" w:rsidRPr="00E3004D">
              <w:rPr>
                <w:rStyle w:val="CommentReference"/>
                <w:rFonts w:ascii="Arial" w:hAnsi="Arial" w:cs="Arial"/>
                <w:lang w:val="en-US"/>
              </w:rPr>
              <w:commentReference w:id="14"/>
            </w:r>
          </w:p>
        </w:tc>
      </w:tr>
      <w:tr w:rsidR="00445D94" w:rsidRPr="009660BC" w14:paraId="185AA662" w14:textId="77777777" w:rsidTr="00CF6108">
        <w:trPr>
          <w:trHeight w:val="346"/>
        </w:trPr>
        <w:tc>
          <w:tcPr>
            <w:tcW w:w="10348" w:type="dxa"/>
            <w:gridSpan w:val="2"/>
            <w:tcBorders>
              <w:top w:val="nil"/>
              <w:left w:val="single" w:sz="4" w:space="0" w:color="auto"/>
              <w:bottom w:val="single" w:sz="4" w:space="0" w:color="auto"/>
              <w:right w:val="single" w:sz="4" w:space="0" w:color="auto"/>
            </w:tcBorders>
          </w:tcPr>
          <w:p w14:paraId="0B4CB223" w14:textId="34C19C00" w:rsidR="00445D94" w:rsidRPr="00E3004D" w:rsidRDefault="00CC7F87" w:rsidP="003C21F0">
            <w:pPr>
              <w:rPr>
                <w:rFonts w:ascii="Arial" w:hAnsi="Arial" w:cs="Arial"/>
                <w:lang w:val="en-US"/>
              </w:rPr>
            </w:pPr>
            <w:permStart w:id="1278612142" w:edGrp="everyone"/>
            <w:r>
              <w:rPr>
                <w:rFonts w:ascii="Arial" w:hAnsi="Arial" w:cs="Arial"/>
                <w:lang w:val="en-US"/>
              </w:rPr>
              <w:t xml:space="preserve">     </w:t>
            </w:r>
            <w:permEnd w:id="1278612142"/>
          </w:p>
        </w:tc>
      </w:tr>
      <w:tr w:rsidR="003C21F0" w:rsidRPr="009660BC" w14:paraId="44D12AF8" w14:textId="77777777" w:rsidTr="00CF6108">
        <w:trPr>
          <w:trHeight w:val="272"/>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BBD46D" w14:textId="0021134E" w:rsidR="003C21F0" w:rsidRPr="00621923" w:rsidRDefault="003C21F0" w:rsidP="00621923">
            <w:pPr>
              <w:rPr>
                <w:rFonts w:ascii="Arial" w:hAnsi="Arial" w:cs="Arial"/>
                <w:b/>
                <w:sz w:val="18"/>
                <w:szCs w:val="18"/>
                <w:lang w:val="en-US"/>
              </w:rPr>
            </w:pPr>
            <w:r w:rsidRPr="00621923">
              <w:rPr>
                <w:rFonts w:ascii="Arial" w:hAnsi="Arial" w:cs="Arial"/>
                <w:b/>
                <w:sz w:val="18"/>
                <w:szCs w:val="18"/>
                <w:lang w:val="en-US"/>
              </w:rPr>
              <w:t xml:space="preserve">6. </w:t>
            </w:r>
            <w:r w:rsidR="00621923" w:rsidRPr="00621923">
              <w:rPr>
                <w:rFonts w:ascii="Arial" w:hAnsi="Arial" w:cs="Arial"/>
                <w:b/>
                <w:sz w:val="18"/>
                <w:szCs w:val="18"/>
                <w:lang w:val="en-US"/>
              </w:rPr>
              <w:t>Applicant’s and partner’s/partners’ competence and capacity to carry out the project/programme</w:t>
            </w:r>
          </w:p>
        </w:tc>
      </w:tr>
      <w:tr w:rsidR="003C21F0" w:rsidRPr="009660BC" w14:paraId="348AE22B" w14:textId="77777777" w:rsidTr="00CF6108">
        <w:trPr>
          <w:trHeight w:val="215"/>
        </w:trPr>
        <w:tc>
          <w:tcPr>
            <w:tcW w:w="10348" w:type="dxa"/>
            <w:gridSpan w:val="2"/>
            <w:tcBorders>
              <w:top w:val="single" w:sz="4" w:space="0" w:color="auto"/>
              <w:left w:val="single" w:sz="4" w:space="0" w:color="auto"/>
              <w:bottom w:val="nil"/>
              <w:right w:val="single" w:sz="4" w:space="0" w:color="auto"/>
            </w:tcBorders>
            <w:shd w:val="clear" w:color="auto" w:fill="FFFFFF" w:themeFill="background1"/>
          </w:tcPr>
          <w:p w14:paraId="276A4FFA" w14:textId="1065FE17" w:rsidR="003C21F0" w:rsidRPr="00542B35" w:rsidRDefault="003C21F0" w:rsidP="00542B35">
            <w:pPr>
              <w:ind w:left="321" w:hanging="321"/>
              <w:rPr>
                <w:rFonts w:ascii="Arial" w:hAnsi="Arial" w:cs="Arial"/>
                <w:sz w:val="16"/>
                <w:szCs w:val="16"/>
                <w:lang w:val="en-US"/>
              </w:rPr>
            </w:pPr>
            <w:r w:rsidRPr="00542B35">
              <w:rPr>
                <w:rFonts w:ascii="Arial" w:hAnsi="Arial" w:cs="Arial"/>
                <w:sz w:val="16"/>
                <w:szCs w:val="16"/>
                <w:lang w:val="en-US"/>
              </w:rPr>
              <w:t xml:space="preserve">6.1 </w:t>
            </w:r>
            <w:r w:rsidR="00542B35" w:rsidRPr="00196DBF">
              <w:rPr>
                <w:rFonts w:ascii="Arial" w:hAnsi="Arial" w:cs="Arial"/>
                <w:sz w:val="16"/>
                <w:szCs w:val="16"/>
                <w:lang w:val="en-GB"/>
              </w:rPr>
              <w:t>The applicant’s and partner’s/partners’ experience with the thematic and geographical area of the project/programme and other relevant experience</w:t>
            </w:r>
          </w:p>
        </w:tc>
      </w:tr>
      <w:tr w:rsidR="00A00AA2" w:rsidRPr="009660BC" w14:paraId="0F66E626" w14:textId="77777777" w:rsidTr="00CF6108">
        <w:trPr>
          <w:trHeight w:val="346"/>
        </w:trPr>
        <w:tc>
          <w:tcPr>
            <w:tcW w:w="10348" w:type="dxa"/>
            <w:gridSpan w:val="2"/>
            <w:tcBorders>
              <w:top w:val="nil"/>
              <w:left w:val="single" w:sz="4" w:space="0" w:color="auto"/>
              <w:bottom w:val="single" w:sz="4" w:space="0" w:color="auto"/>
              <w:right w:val="single" w:sz="4" w:space="0" w:color="auto"/>
            </w:tcBorders>
            <w:shd w:val="clear" w:color="auto" w:fill="FFFFFF" w:themeFill="background1"/>
          </w:tcPr>
          <w:p w14:paraId="03C4BA74" w14:textId="77777777" w:rsidR="00C9335F" w:rsidRDefault="00CC7F87" w:rsidP="00C9335F">
            <w:pPr>
              <w:rPr>
                <w:rFonts w:ascii="Arial" w:hAnsi="Arial" w:cs="Arial"/>
                <w:lang w:val="en-US"/>
              </w:rPr>
            </w:pPr>
            <w:permStart w:id="1056574562" w:edGrp="everyone"/>
            <w:r>
              <w:rPr>
                <w:rFonts w:ascii="Arial" w:hAnsi="Arial" w:cs="Arial"/>
                <w:lang w:val="en-US"/>
              </w:rPr>
              <w:t xml:space="preserve"> </w:t>
            </w:r>
            <w:r w:rsidR="00C9335F" w:rsidRPr="00C9335F">
              <w:rPr>
                <w:rFonts w:ascii="Arial" w:hAnsi="Arial" w:cs="Arial"/>
                <w:lang w:val="en-US"/>
              </w:rPr>
              <w:t xml:space="preserve">The United Nations Development Programme (UNDP); the applicant, possesses extensive expertise in sustainable development, conservation, and community engagement across diverse thematic areas, </w:t>
            </w:r>
            <w:r w:rsidR="00C9335F" w:rsidRPr="00C9335F">
              <w:rPr>
                <w:rFonts w:ascii="Arial" w:hAnsi="Arial" w:cs="Arial"/>
                <w:lang w:val="en-US"/>
              </w:rPr>
              <w:lastRenderedPageBreak/>
              <w:t xml:space="preserve">including marine and coastal management. With a robust presence in Jordan, UNDP has been instrumental in establishing the first Marine Reserve in Jordan, thereby significantly advancing marine conservation initiatives and enhancing the capacity of local institutions. UNDP’s proven track record in fostering collaboration among communities, government stakeholders, and international partners positions it as a highly capable facilitator for achieving sustainable outcomes within this project.  UNDP has been in particular implementing marine and coastal related projects since more than 15 years in Aqaba. UNDP and given the expansion in its projects portfolio, has established an office in Aqaba with the necessary capacity to ensure smooth and effective implementation of all of its interventions in Aqaba. The UNDP ‘s Environment and Inclusive Growth Pillar (under which the present proposed project will be implemented) has extensive experience working on different programs and projects implemented and being implemented across the country. </w:t>
            </w:r>
          </w:p>
          <w:p w14:paraId="2B6CC06D" w14:textId="77777777" w:rsidR="00202225" w:rsidRDefault="00202225" w:rsidP="00DE0C7C">
            <w:pPr>
              <w:tabs>
                <w:tab w:val="left" w:pos="3167"/>
              </w:tabs>
              <w:rPr>
                <w:rFonts w:ascii="Arial" w:hAnsi="Arial" w:cs="Arial"/>
                <w:lang w:val="en-US"/>
              </w:rPr>
            </w:pPr>
          </w:p>
          <w:p w14:paraId="6570E4A3" w14:textId="77777777" w:rsidR="00C9335F" w:rsidRPr="00C9335F" w:rsidRDefault="00C9335F" w:rsidP="00C9335F">
            <w:pPr>
              <w:rPr>
                <w:rFonts w:ascii="Arial" w:hAnsi="Arial" w:cs="Arial"/>
                <w:lang w:val="en-US"/>
              </w:rPr>
            </w:pPr>
            <w:r w:rsidRPr="00C9335F">
              <w:rPr>
                <w:rFonts w:ascii="Arial" w:hAnsi="Arial" w:cs="Arial"/>
                <w:lang w:val="en-US"/>
              </w:rPr>
              <w:t xml:space="preserve">The Institute of Marine Research (IMR) has been selected as the project partner. IMR will have responsibility for the scientific services provided under the project to improve the capacity of Jordanian institutions in monitoring and providing the scientific basis for management advice. </w:t>
            </w:r>
          </w:p>
          <w:p w14:paraId="37002D56" w14:textId="77777777" w:rsidR="00C9335F" w:rsidRPr="00C9335F" w:rsidRDefault="00C9335F" w:rsidP="00C9335F">
            <w:pPr>
              <w:rPr>
                <w:rFonts w:ascii="Arial" w:hAnsi="Arial" w:cs="Arial"/>
                <w:lang w:val="en-US"/>
              </w:rPr>
            </w:pPr>
          </w:p>
          <w:p w14:paraId="1CD81A34" w14:textId="77777777" w:rsidR="00C9335F" w:rsidRPr="00C9335F" w:rsidRDefault="00C9335F" w:rsidP="00C9335F">
            <w:pPr>
              <w:rPr>
                <w:rFonts w:ascii="Arial" w:hAnsi="Arial" w:cs="Arial"/>
                <w:lang w:val="en-US"/>
              </w:rPr>
            </w:pPr>
            <w:r w:rsidRPr="00C9335F">
              <w:rPr>
                <w:rFonts w:ascii="Arial" w:hAnsi="Arial" w:cs="Arial"/>
                <w:lang w:val="en-US"/>
              </w:rPr>
              <w:t>The Institute of Marine Research (IMR) is one of the biggest marine research institutes in Europe, with about 1,000 employees. The main activities are research, advisory work and monitoring. The IMR has over 120 years of experience in monitoring and providing advice for the Norwegian government on the state of Norway’s fish stocks, which in the past 50 years have been expanded to include effects of all human activities on the marine ecosystems. In January 2018, the IMR was merged with NIFES – the National Institute of Nutrition and Seafood Research. The new institute is a leading supplier of knowledge relating to the sustainable management of the resources in marine ecosystems and the whole food chain from the sea to the table.</w:t>
            </w:r>
          </w:p>
          <w:p w14:paraId="29720E31" w14:textId="77777777" w:rsidR="00C9335F" w:rsidRPr="00C9335F" w:rsidRDefault="00C9335F" w:rsidP="00C9335F">
            <w:pPr>
              <w:rPr>
                <w:rFonts w:ascii="Arial" w:hAnsi="Arial" w:cs="Arial"/>
                <w:lang w:val="en-US"/>
              </w:rPr>
            </w:pPr>
          </w:p>
          <w:p w14:paraId="1797245A" w14:textId="77777777" w:rsidR="00C9335F" w:rsidRPr="00C9335F" w:rsidRDefault="00C9335F" w:rsidP="00C9335F">
            <w:pPr>
              <w:rPr>
                <w:rFonts w:ascii="Arial" w:hAnsi="Arial" w:cs="Arial"/>
                <w:lang w:val="en-US"/>
              </w:rPr>
            </w:pPr>
            <w:r w:rsidRPr="00C9335F">
              <w:rPr>
                <w:rFonts w:ascii="Arial" w:hAnsi="Arial" w:cs="Arial"/>
                <w:lang w:val="en-US"/>
              </w:rPr>
              <w:t xml:space="preserve">The head office is in Bergen. IMR also have an office in Tromsø and research stations in Matre, </w:t>
            </w:r>
            <w:proofErr w:type="spellStart"/>
            <w:r w:rsidRPr="00C9335F">
              <w:rPr>
                <w:rFonts w:ascii="Arial" w:hAnsi="Arial" w:cs="Arial"/>
                <w:lang w:val="en-US"/>
              </w:rPr>
              <w:t>Austevoll</w:t>
            </w:r>
            <w:proofErr w:type="spellEnd"/>
            <w:r w:rsidRPr="00C9335F">
              <w:rPr>
                <w:rFonts w:ascii="Arial" w:hAnsi="Arial" w:cs="Arial"/>
                <w:lang w:val="en-US"/>
              </w:rPr>
              <w:t xml:space="preserve"> and </w:t>
            </w:r>
            <w:proofErr w:type="spellStart"/>
            <w:r w:rsidRPr="00C9335F">
              <w:rPr>
                <w:rFonts w:ascii="Arial" w:hAnsi="Arial" w:cs="Arial"/>
                <w:lang w:val="en-US"/>
              </w:rPr>
              <w:t>Flødevigen</w:t>
            </w:r>
            <w:proofErr w:type="spellEnd"/>
            <w:r w:rsidRPr="00C9335F">
              <w:rPr>
                <w:rFonts w:ascii="Arial" w:hAnsi="Arial" w:cs="Arial"/>
                <w:lang w:val="en-US"/>
              </w:rPr>
              <w:t xml:space="preserve">. In addition, the Research Vessel Department has ownership responsibility for the research vessels, which are its most important tools for collecting marine data. The IMR also has several laboratories that </w:t>
            </w:r>
            <w:proofErr w:type="spellStart"/>
            <w:r w:rsidRPr="00C9335F">
              <w:rPr>
                <w:rFonts w:ascii="Arial" w:hAnsi="Arial" w:cs="Arial"/>
                <w:lang w:val="en-US"/>
              </w:rPr>
              <w:t>analyse</w:t>
            </w:r>
            <w:proofErr w:type="spellEnd"/>
            <w:r w:rsidRPr="00C9335F">
              <w:rPr>
                <w:rFonts w:ascii="Arial" w:hAnsi="Arial" w:cs="Arial"/>
                <w:lang w:val="en-US"/>
              </w:rPr>
              <w:t xml:space="preserve"> the samples taken by its monitoring and research programmes.</w:t>
            </w:r>
          </w:p>
          <w:p w14:paraId="1C5A4D2A" w14:textId="77777777" w:rsidR="00C9335F" w:rsidRPr="00C9335F" w:rsidRDefault="00C9335F" w:rsidP="00C9335F">
            <w:pPr>
              <w:rPr>
                <w:rFonts w:ascii="Arial" w:hAnsi="Arial" w:cs="Arial"/>
                <w:lang w:val="en-US"/>
              </w:rPr>
            </w:pPr>
          </w:p>
          <w:p w14:paraId="4F4F0E23" w14:textId="77777777" w:rsidR="00C9335F" w:rsidRPr="00C9335F" w:rsidRDefault="00C9335F" w:rsidP="00C9335F">
            <w:pPr>
              <w:rPr>
                <w:rFonts w:ascii="Arial" w:hAnsi="Arial" w:cs="Arial"/>
                <w:lang w:val="en-US"/>
              </w:rPr>
            </w:pPr>
            <w:r w:rsidRPr="00C9335F">
              <w:rPr>
                <w:rFonts w:ascii="Arial" w:hAnsi="Arial" w:cs="Arial"/>
                <w:lang w:val="en-US"/>
              </w:rPr>
              <w:t xml:space="preserve">Through its research and advice, the IMR seeks to help society to continue exploiting the valuable assets in the sea sustainably. IMR aims to be a neutral knowledge provider and </w:t>
            </w:r>
            <w:proofErr w:type="spellStart"/>
            <w:r w:rsidRPr="00C9335F">
              <w:rPr>
                <w:rFonts w:ascii="Arial" w:hAnsi="Arial" w:cs="Arial"/>
                <w:lang w:val="en-US"/>
              </w:rPr>
              <w:t>publicise</w:t>
            </w:r>
            <w:proofErr w:type="spellEnd"/>
            <w:r w:rsidRPr="00C9335F">
              <w:rPr>
                <w:rFonts w:ascii="Arial" w:hAnsi="Arial" w:cs="Arial"/>
                <w:lang w:val="en-US"/>
              </w:rPr>
              <w:t xml:space="preserve"> their research results both in Norway and internationally.</w:t>
            </w:r>
          </w:p>
          <w:p w14:paraId="26DE324D" w14:textId="77777777" w:rsidR="00C9335F" w:rsidRPr="00C9335F" w:rsidRDefault="00C9335F" w:rsidP="00C9335F">
            <w:pPr>
              <w:rPr>
                <w:rFonts w:ascii="Arial" w:hAnsi="Arial" w:cs="Arial"/>
                <w:lang w:val="en-US"/>
              </w:rPr>
            </w:pPr>
          </w:p>
          <w:p w14:paraId="353C88CB" w14:textId="77777777" w:rsidR="00C9335F" w:rsidRPr="00C9335F" w:rsidRDefault="00C9335F" w:rsidP="00C9335F">
            <w:pPr>
              <w:rPr>
                <w:rFonts w:ascii="Arial" w:hAnsi="Arial" w:cs="Arial"/>
                <w:lang w:val="en-US"/>
              </w:rPr>
            </w:pPr>
            <w:r w:rsidRPr="00C9335F">
              <w:rPr>
                <w:rFonts w:ascii="Arial" w:hAnsi="Arial" w:cs="Arial"/>
                <w:lang w:val="en-US"/>
              </w:rPr>
              <w:t xml:space="preserve">The IMR is affiliated to the Ministry of Trade, Industry and Fisheries, which also provides around half of IMR’s funding. The rest comes from external research grants.   </w:t>
            </w:r>
          </w:p>
          <w:p w14:paraId="6E589EE6" w14:textId="77777777" w:rsidR="00C9335F" w:rsidRPr="00C9335F" w:rsidRDefault="00C9335F" w:rsidP="00C9335F">
            <w:pPr>
              <w:rPr>
                <w:rFonts w:ascii="Arial" w:hAnsi="Arial" w:cs="Arial"/>
                <w:lang w:val="en-US"/>
              </w:rPr>
            </w:pPr>
          </w:p>
          <w:p w14:paraId="4CD1CA2B" w14:textId="77777777" w:rsidR="008417CE" w:rsidRDefault="00C9335F" w:rsidP="003C21F0">
            <w:pPr>
              <w:rPr>
                <w:rFonts w:ascii="Arial" w:hAnsi="Arial" w:cs="Arial"/>
                <w:lang w:val="en-US"/>
              </w:rPr>
            </w:pPr>
            <w:r w:rsidRPr="00C9335F">
              <w:rPr>
                <w:rFonts w:ascii="Arial" w:hAnsi="Arial" w:cs="Arial"/>
                <w:lang w:val="en-US"/>
              </w:rPr>
              <w:t>The IMR also has over 50 years of experience in development aid projects, most notably as the provider of scientific services for the EAF Nansen Programme (since 1975), but also as the leading partner in bilateral development projects in the Global south. Currently the IMR has such bilateral projects in Columbia, Cuba, Ghana, Mozambique, Kenya, Sudan, Sri Lanka and India. Through these projects and the EAF Nansen Programme the IMR has acquired extensive experience and capacity in working in tropical marine ecosystems, providing training and capacity development and support. In particular the IMR’s involvement in Sudan since 2012 bears particular relevance to the current application as many of the methods and procedures developed there can be transferred to the Gulf of Aqaba.</w:t>
            </w:r>
          </w:p>
          <w:permEnd w:id="1056574562"/>
          <w:p w14:paraId="6C623A63" w14:textId="2E1C0149" w:rsidR="00A00AA2" w:rsidRPr="00542B35" w:rsidRDefault="00A00AA2" w:rsidP="003C21F0">
            <w:pPr>
              <w:rPr>
                <w:rFonts w:ascii="Arial" w:hAnsi="Arial" w:cs="Arial"/>
                <w:lang w:val="en-US"/>
              </w:rPr>
            </w:pPr>
          </w:p>
        </w:tc>
      </w:tr>
      <w:tr w:rsidR="003C21F0" w:rsidRPr="009660BC" w14:paraId="33D24C71" w14:textId="77777777" w:rsidTr="00CF6108">
        <w:trPr>
          <w:trHeight w:val="215"/>
        </w:trPr>
        <w:tc>
          <w:tcPr>
            <w:tcW w:w="10348" w:type="dxa"/>
            <w:gridSpan w:val="2"/>
            <w:tcBorders>
              <w:top w:val="single" w:sz="4" w:space="0" w:color="auto"/>
              <w:left w:val="single" w:sz="4" w:space="0" w:color="auto"/>
              <w:bottom w:val="nil"/>
              <w:right w:val="single" w:sz="4" w:space="0" w:color="auto"/>
            </w:tcBorders>
            <w:shd w:val="clear" w:color="auto" w:fill="FFFFFF" w:themeFill="background1"/>
          </w:tcPr>
          <w:p w14:paraId="4F1355E0" w14:textId="154B45C4" w:rsidR="003C21F0" w:rsidRPr="00FF2A97" w:rsidRDefault="003C21F0" w:rsidP="003C21F0">
            <w:pPr>
              <w:rPr>
                <w:rFonts w:ascii="Arial" w:hAnsi="Arial" w:cs="Arial"/>
                <w:sz w:val="16"/>
                <w:szCs w:val="16"/>
                <w:lang w:val="en-US"/>
              </w:rPr>
            </w:pPr>
            <w:r w:rsidRPr="00FF2A97">
              <w:rPr>
                <w:rFonts w:ascii="Arial" w:hAnsi="Arial" w:cs="Arial"/>
                <w:sz w:val="16"/>
                <w:szCs w:val="16"/>
                <w:lang w:val="en-US"/>
              </w:rPr>
              <w:lastRenderedPageBreak/>
              <w:t xml:space="preserve">6.2 </w:t>
            </w:r>
            <w:commentRangeStart w:id="15"/>
            <w:r w:rsidR="00FF2A97" w:rsidRPr="00196DBF">
              <w:rPr>
                <w:rFonts w:ascii="Arial" w:hAnsi="Arial" w:cs="Arial"/>
                <w:sz w:val="16"/>
                <w:szCs w:val="16"/>
                <w:lang w:val="en-GB"/>
              </w:rPr>
              <w:t>Distribution of roles between the applicant and the partner(s)</w:t>
            </w:r>
            <w:commentRangeEnd w:id="15"/>
            <w:r w:rsidR="006921D9" w:rsidRPr="00FF2A97">
              <w:rPr>
                <w:rStyle w:val="CommentReference"/>
                <w:rFonts w:ascii="Arial" w:hAnsi="Arial" w:cs="Arial"/>
                <w:lang w:val="en-US"/>
              </w:rPr>
              <w:commentReference w:id="15"/>
            </w:r>
          </w:p>
        </w:tc>
      </w:tr>
      <w:tr w:rsidR="00B361F4" w:rsidRPr="009660BC" w14:paraId="2890D4F0" w14:textId="77777777" w:rsidTr="00CF6108">
        <w:trPr>
          <w:trHeight w:val="346"/>
        </w:trPr>
        <w:tc>
          <w:tcPr>
            <w:tcW w:w="10348" w:type="dxa"/>
            <w:gridSpan w:val="2"/>
            <w:tcBorders>
              <w:top w:val="nil"/>
              <w:left w:val="single" w:sz="4" w:space="0" w:color="auto"/>
              <w:bottom w:val="single" w:sz="4" w:space="0" w:color="auto"/>
              <w:right w:val="single" w:sz="4" w:space="0" w:color="auto"/>
            </w:tcBorders>
            <w:shd w:val="clear" w:color="auto" w:fill="FFFFFF" w:themeFill="background1"/>
          </w:tcPr>
          <w:p w14:paraId="66D409BC" w14:textId="65C7399C" w:rsidR="0029479F" w:rsidRDefault="00CC7F87" w:rsidP="0029479F">
            <w:pPr>
              <w:rPr>
                <w:rFonts w:ascii="Arial" w:hAnsi="Arial" w:cs="Arial"/>
                <w:lang w:val="en-US"/>
              </w:rPr>
            </w:pPr>
            <w:permStart w:id="2041215173" w:edGrp="everyone"/>
            <w:r>
              <w:rPr>
                <w:rFonts w:ascii="Arial" w:hAnsi="Arial" w:cs="Arial"/>
                <w:lang w:val="en-US"/>
              </w:rPr>
              <w:t xml:space="preserve">  </w:t>
            </w:r>
            <w:r w:rsidR="0029479F" w:rsidRPr="0029479F">
              <w:rPr>
                <w:rFonts w:ascii="Arial" w:hAnsi="Arial" w:cs="Arial"/>
                <w:lang w:val="en-US"/>
              </w:rPr>
              <w:t xml:space="preserve">The Improving Marine Monitoring along the Aqaba Coastline Phase II project </w:t>
            </w:r>
            <w:r w:rsidR="005B343A">
              <w:rPr>
                <w:rFonts w:ascii="Arial" w:hAnsi="Arial" w:cs="Arial"/>
                <w:lang w:val="en-US"/>
              </w:rPr>
              <w:t xml:space="preserve">will be </w:t>
            </w:r>
            <w:r w:rsidR="0029479F" w:rsidRPr="0029479F">
              <w:rPr>
                <w:rFonts w:ascii="Arial" w:hAnsi="Arial" w:cs="Arial"/>
                <w:lang w:val="en-US"/>
              </w:rPr>
              <w:t>implemented through a strategic partnership model that leverages the complementary strengths of each partner organization. The distribution of roles ensures efficient implementation, clear accountability, and sustainable capacity building.</w:t>
            </w:r>
          </w:p>
          <w:p w14:paraId="6D660B28" w14:textId="77777777" w:rsidR="00127C68" w:rsidRPr="0029479F" w:rsidRDefault="00127C68" w:rsidP="0029479F">
            <w:pPr>
              <w:rPr>
                <w:rFonts w:ascii="Arial" w:hAnsi="Arial" w:cs="Arial"/>
                <w:lang w:val="en-US"/>
              </w:rPr>
            </w:pPr>
          </w:p>
          <w:p w14:paraId="6F866608" w14:textId="77777777" w:rsidR="0029479F" w:rsidRPr="0029479F" w:rsidRDefault="0029479F" w:rsidP="0029479F">
            <w:pPr>
              <w:rPr>
                <w:rFonts w:ascii="Arial" w:hAnsi="Arial" w:cs="Arial"/>
                <w:b/>
                <w:bCs/>
                <w:lang w:val="en-US"/>
              </w:rPr>
            </w:pPr>
            <w:r w:rsidRPr="0029479F">
              <w:rPr>
                <w:rFonts w:ascii="Arial" w:hAnsi="Arial" w:cs="Arial"/>
                <w:b/>
                <w:bCs/>
                <w:lang w:val="en-US"/>
              </w:rPr>
              <w:t>UNDP Jordan (Lead Implementing Agency):</w:t>
            </w:r>
          </w:p>
          <w:p w14:paraId="120540F6" w14:textId="77777777" w:rsidR="0029479F" w:rsidRPr="0029479F" w:rsidRDefault="0029479F" w:rsidP="0029479F">
            <w:pPr>
              <w:pStyle w:val="ListParagraph"/>
              <w:numPr>
                <w:ilvl w:val="0"/>
                <w:numId w:val="11"/>
              </w:numPr>
              <w:rPr>
                <w:rFonts w:ascii="Arial" w:hAnsi="Arial" w:cs="Arial"/>
                <w:lang w:val="en-US"/>
              </w:rPr>
            </w:pPr>
            <w:r w:rsidRPr="0029479F">
              <w:rPr>
                <w:rFonts w:ascii="Arial" w:hAnsi="Arial" w:cs="Arial"/>
                <w:lang w:val="en-US"/>
              </w:rPr>
              <w:t>Overall project management, coordination, and oversight</w:t>
            </w:r>
          </w:p>
          <w:p w14:paraId="6E99E12D" w14:textId="77777777" w:rsidR="0029479F" w:rsidRPr="0029479F" w:rsidRDefault="0029479F" w:rsidP="0029479F">
            <w:pPr>
              <w:pStyle w:val="ListParagraph"/>
              <w:numPr>
                <w:ilvl w:val="0"/>
                <w:numId w:val="11"/>
              </w:numPr>
              <w:rPr>
                <w:rFonts w:ascii="Arial" w:hAnsi="Arial" w:cs="Arial"/>
                <w:lang w:val="en-US"/>
              </w:rPr>
            </w:pPr>
            <w:r w:rsidRPr="0029479F">
              <w:rPr>
                <w:rFonts w:ascii="Arial" w:hAnsi="Arial" w:cs="Arial"/>
                <w:lang w:val="en-US"/>
              </w:rPr>
              <w:t>Financial management and reporting to the Norwegian Embassy</w:t>
            </w:r>
          </w:p>
          <w:p w14:paraId="206063F3" w14:textId="77777777" w:rsidR="0029479F" w:rsidRPr="0029479F" w:rsidRDefault="0029479F" w:rsidP="0029479F">
            <w:pPr>
              <w:pStyle w:val="ListParagraph"/>
              <w:numPr>
                <w:ilvl w:val="0"/>
                <w:numId w:val="11"/>
              </w:numPr>
              <w:rPr>
                <w:rFonts w:ascii="Arial" w:hAnsi="Arial" w:cs="Arial"/>
                <w:lang w:val="en-US"/>
              </w:rPr>
            </w:pPr>
            <w:r w:rsidRPr="0029479F">
              <w:rPr>
                <w:rFonts w:ascii="Arial" w:hAnsi="Arial" w:cs="Arial"/>
                <w:lang w:val="en-US"/>
              </w:rPr>
              <w:lastRenderedPageBreak/>
              <w:t>Procurement of equipment, technology, and consultancy services</w:t>
            </w:r>
          </w:p>
          <w:p w14:paraId="2CE72AA2" w14:textId="77777777" w:rsidR="0029479F" w:rsidRPr="0029479F" w:rsidRDefault="0029479F" w:rsidP="0029479F">
            <w:pPr>
              <w:pStyle w:val="ListParagraph"/>
              <w:numPr>
                <w:ilvl w:val="0"/>
                <w:numId w:val="11"/>
              </w:numPr>
              <w:rPr>
                <w:rFonts w:ascii="Arial" w:hAnsi="Arial" w:cs="Arial"/>
                <w:lang w:val="en-US"/>
              </w:rPr>
            </w:pPr>
            <w:r w:rsidRPr="0029479F">
              <w:rPr>
                <w:rFonts w:ascii="Arial" w:hAnsi="Arial" w:cs="Arial"/>
                <w:lang w:val="en-US"/>
              </w:rPr>
              <w:t>Facilitation of inter-agency coordination and stakeholder engagement</w:t>
            </w:r>
          </w:p>
          <w:p w14:paraId="3B5B5C06" w14:textId="77777777" w:rsidR="0029479F" w:rsidRPr="0029479F" w:rsidRDefault="0029479F" w:rsidP="0029479F">
            <w:pPr>
              <w:pStyle w:val="ListParagraph"/>
              <w:numPr>
                <w:ilvl w:val="0"/>
                <w:numId w:val="11"/>
              </w:numPr>
              <w:rPr>
                <w:rFonts w:ascii="Arial" w:hAnsi="Arial" w:cs="Arial"/>
                <w:lang w:val="en-US"/>
              </w:rPr>
            </w:pPr>
            <w:r w:rsidRPr="0029479F">
              <w:rPr>
                <w:rFonts w:ascii="Arial" w:hAnsi="Arial" w:cs="Arial"/>
                <w:lang w:val="en-US"/>
              </w:rPr>
              <w:t>Monitoring and evaluation framework implementation</w:t>
            </w:r>
          </w:p>
          <w:p w14:paraId="3AE61D7C" w14:textId="77777777" w:rsidR="0029479F" w:rsidRPr="0029479F" w:rsidRDefault="0029479F" w:rsidP="0029479F">
            <w:pPr>
              <w:pStyle w:val="ListParagraph"/>
              <w:numPr>
                <w:ilvl w:val="0"/>
                <w:numId w:val="11"/>
              </w:numPr>
              <w:rPr>
                <w:rFonts w:ascii="Arial" w:hAnsi="Arial" w:cs="Arial"/>
                <w:lang w:val="en-US"/>
              </w:rPr>
            </w:pPr>
            <w:r w:rsidRPr="0029479F">
              <w:rPr>
                <w:rFonts w:ascii="Arial" w:hAnsi="Arial" w:cs="Arial"/>
                <w:lang w:val="en-US"/>
              </w:rPr>
              <w:t>Quality assurance and compliance with UNDP standards</w:t>
            </w:r>
          </w:p>
          <w:p w14:paraId="2905E694" w14:textId="77777777" w:rsidR="0029479F" w:rsidRPr="0029479F" w:rsidRDefault="0029479F" w:rsidP="0029479F">
            <w:pPr>
              <w:pStyle w:val="ListParagraph"/>
              <w:numPr>
                <w:ilvl w:val="0"/>
                <w:numId w:val="11"/>
              </w:numPr>
              <w:rPr>
                <w:rFonts w:ascii="Arial" w:hAnsi="Arial" w:cs="Arial"/>
                <w:lang w:val="en-US"/>
              </w:rPr>
            </w:pPr>
            <w:r w:rsidRPr="0029479F">
              <w:rPr>
                <w:rFonts w:ascii="Arial" w:hAnsi="Arial" w:cs="Arial"/>
                <w:lang w:val="en-US"/>
              </w:rPr>
              <w:t>Development of policy briefs and advocacy materials</w:t>
            </w:r>
          </w:p>
          <w:p w14:paraId="626B8F02" w14:textId="77777777" w:rsidR="0029479F" w:rsidRDefault="0029479F" w:rsidP="0029479F">
            <w:pPr>
              <w:pStyle w:val="ListParagraph"/>
              <w:numPr>
                <w:ilvl w:val="0"/>
                <w:numId w:val="11"/>
              </w:numPr>
              <w:rPr>
                <w:rFonts w:ascii="Arial" w:hAnsi="Arial" w:cs="Arial"/>
                <w:lang w:val="en-US"/>
              </w:rPr>
            </w:pPr>
            <w:r w:rsidRPr="0029479F">
              <w:rPr>
                <w:rFonts w:ascii="Arial" w:hAnsi="Arial" w:cs="Arial"/>
                <w:lang w:val="en-US"/>
              </w:rPr>
              <w:t>Coordination of Work Package 5 (Marine Pollution Early Warning System)</w:t>
            </w:r>
          </w:p>
          <w:p w14:paraId="295D50BF" w14:textId="77777777" w:rsidR="0029479F" w:rsidRPr="00127C68" w:rsidRDefault="0029479F" w:rsidP="00127C68">
            <w:pPr>
              <w:rPr>
                <w:rFonts w:ascii="Arial" w:hAnsi="Arial" w:cs="Arial"/>
                <w:lang w:val="en-US"/>
              </w:rPr>
            </w:pPr>
          </w:p>
          <w:p w14:paraId="012A0FBF" w14:textId="77777777" w:rsidR="0029479F" w:rsidRPr="0029479F" w:rsidRDefault="0029479F" w:rsidP="0029479F">
            <w:pPr>
              <w:rPr>
                <w:rFonts w:ascii="Arial" w:hAnsi="Arial" w:cs="Arial"/>
                <w:b/>
                <w:bCs/>
                <w:lang w:val="en-US"/>
              </w:rPr>
            </w:pPr>
            <w:r w:rsidRPr="0029479F">
              <w:rPr>
                <w:rFonts w:ascii="Arial" w:hAnsi="Arial" w:cs="Arial"/>
                <w:b/>
                <w:bCs/>
                <w:lang w:val="en-US"/>
              </w:rPr>
              <w:t>Institute of Marine Research, Norway (IMR) (International Technical Partner):</w:t>
            </w:r>
          </w:p>
          <w:p w14:paraId="45AAD0CD" w14:textId="77777777" w:rsidR="0029479F" w:rsidRPr="0029479F" w:rsidRDefault="0029479F" w:rsidP="0029479F">
            <w:pPr>
              <w:pStyle w:val="ListParagraph"/>
              <w:numPr>
                <w:ilvl w:val="0"/>
                <w:numId w:val="13"/>
              </w:numPr>
              <w:rPr>
                <w:rFonts w:ascii="Arial" w:hAnsi="Arial" w:cs="Arial"/>
                <w:lang w:val="en-US"/>
              </w:rPr>
            </w:pPr>
            <w:r w:rsidRPr="0029479F">
              <w:rPr>
                <w:rFonts w:ascii="Arial" w:hAnsi="Arial" w:cs="Arial"/>
                <w:lang w:val="en-US"/>
              </w:rPr>
              <w:t>Provision of international expertise and methodological guidance</w:t>
            </w:r>
          </w:p>
          <w:p w14:paraId="45192E14" w14:textId="77777777" w:rsidR="0029479F" w:rsidRPr="0029479F" w:rsidRDefault="0029479F" w:rsidP="0029479F">
            <w:pPr>
              <w:pStyle w:val="ListParagraph"/>
              <w:numPr>
                <w:ilvl w:val="0"/>
                <w:numId w:val="13"/>
              </w:numPr>
              <w:rPr>
                <w:rFonts w:ascii="Arial" w:hAnsi="Arial" w:cs="Arial"/>
                <w:lang w:val="en-US"/>
              </w:rPr>
            </w:pPr>
            <w:r w:rsidRPr="0029479F">
              <w:rPr>
                <w:rFonts w:ascii="Arial" w:hAnsi="Arial" w:cs="Arial"/>
                <w:lang w:val="en-US"/>
              </w:rPr>
              <w:t xml:space="preserve">Technical support for advanced methods </w:t>
            </w:r>
          </w:p>
          <w:p w14:paraId="72097FE4" w14:textId="77777777" w:rsidR="0029479F" w:rsidRPr="0029479F" w:rsidRDefault="0029479F" w:rsidP="0029479F">
            <w:pPr>
              <w:pStyle w:val="ListParagraph"/>
              <w:numPr>
                <w:ilvl w:val="0"/>
                <w:numId w:val="13"/>
              </w:numPr>
              <w:rPr>
                <w:rFonts w:ascii="Arial" w:hAnsi="Arial" w:cs="Arial"/>
                <w:lang w:val="en-US"/>
              </w:rPr>
            </w:pPr>
            <w:r w:rsidRPr="0029479F">
              <w:rPr>
                <w:rFonts w:ascii="Arial" w:hAnsi="Arial" w:cs="Arial"/>
                <w:lang w:val="en-US"/>
              </w:rPr>
              <w:t>Quality assurance of scientific protocols and data analysis</w:t>
            </w:r>
          </w:p>
          <w:p w14:paraId="717C4ABB" w14:textId="77777777" w:rsidR="0029479F" w:rsidRPr="0029479F" w:rsidRDefault="0029479F" w:rsidP="0029479F">
            <w:pPr>
              <w:pStyle w:val="ListParagraph"/>
              <w:numPr>
                <w:ilvl w:val="0"/>
                <w:numId w:val="13"/>
              </w:numPr>
              <w:rPr>
                <w:rFonts w:ascii="Arial" w:hAnsi="Arial" w:cs="Arial"/>
                <w:lang w:val="en-US"/>
              </w:rPr>
            </w:pPr>
            <w:r w:rsidRPr="0029479F">
              <w:rPr>
                <w:rFonts w:ascii="Arial" w:hAnsi="Arial" w:cs="Arial"/>
                <w:lang w:val="en-US"/>
              </w:rPr>
              <w:t>Capacity building through training workshops, knowledge exchange visits, and mentorship</w:t>
            </w:r>
          </w:p>
          <w:p w14:paraId="484BE058" w14:textId="77777777" w:rsidR="0029479F" w:rsidRPr="0029479F" w:rsidRDefault="0029479F" w:rsidP="0029479F">
            <w:pPr>
              <w:pStyle w:val="ListParagraph"/>
              <w:numPr>
                <w:ilvl w:val="0"/>
                <w:numId w:val="13"/>
              </w:numPr>
              <w:rPr>
                <w:rFonts w:ascii="Arial" w:hAnsi="Arial" w:cs="Arial"/>
                <w:lang w:val="en-US"/>
              </w:rPr>
            </w:pPr>
            <w:r w:rsidRPr="0029479F">
              <w:rPr>
                <w:rFonts w:ascii="Arial" w:hAnsi="Arial" w:cs="Arial"/>
                <w:lang w:val="en-US"/>
              </w:rPr>
              <w:t>Peer review of scientific outputs and management recommendations</w:t>
            </w:r>
          </w:p>
          <w:p w14:paraId="21EA65EA" w14:textId="77777777" w:rsidR="0029479F" w:rsidRPr="0029479F" w:rsidRDefault="0029479F" w:rsidP="0029479F">
            <w:pPr>
              <w:pStyle w:val="ListParagraph"/>
              <w:numPr>
                <w:ilvl w:val="0"/>
                <w:numId w:val="13"/>
              </w:numPr>
              <w:rPr>
                <w:rFonts w:ascii="Arial" w:hAnsi="Arial" w:cs="Arial"/>
                <w:lang w:val="en-US"/>
              </w:rPr>
            </w:pPr>
            <w:r w:rsidRPr="0029479F">
              <w:rPr>
                <w:rFonts w:ascii="Arial" w:hAnsi="Arial" w:cs="Arial"/>
                <w:lang w:val="en-US"/>
              </w:rPr>
              <w:t>Facilitation of access to Norwegian technology and sensor systems (WP5)</w:t>
            </w:r>
          </w:p>
          <w:p w14:paraId="38548299" w14:textId="77777777" w:rsidR="0029479F" w:rsidRPr="0029479F" w:rsidRDefault="0029479F" w:rsidP="0029479F">
            <w:pPr>
              <w:pStyle w:val="ListParagraph"/>
              <w:numPr>
                <w:ilvl w:val="0"/>
                <w:numId w:val="13"/>
              </w:numPr>
              <w:rPr>
                <w:rFonts w:ascii="Arial" w:hAnsi="Arial" w:cs="Arial"/>
                <w:lang w:val="en-US"/>
              </w:rPr>
            </w:pPr>
            <w:r w:rsidRPr="0029479F">
              <w:rPr>
                <w:rFonts w:ascii="Arial" w:hAnsi="Arial" w:cs="Arial"/>
                <w:lang w:val="en-US"/>
              </w:rPr>
              <w:t>Support for fisheries stock assessment and management plan development</w:t>
            </w:r>
          </w:p>
          <w:p w14:paraId="1D22F117" w14:textId="77777777" w:rsidR="0029479F" w:rsidRPr="0029479F" w:rsidRDefault="0029479F" w:rsidP="0029479F">
            <w:pPr>
              <w:pStyle w:val="ListParagraph"/>
              <w:numPr>
                <w:ilvl w:val="0"/>
                <w:numId w:val="13"/>
              </w:numPr>
              <w:rPr>
                <w:rFonts w:ascii="Arial" w:hAnsi="Arial" w:cs="Arial"/>
                <w:lang w:val="en-US"/>
              </w:rPr>
            </w:pPr>
            <w:r w:rsidRPr="0029479F">
              <w:rPr>
                <w:rFonts w:ascii="Arial" w:hAnsi="Arial" w:cs="Arial"/>
                <w:lang w:val="en-US"/>
              </w:rPr>
              <w:t>Contribution to scaling roadmap and regional knowledge sharing</w:t>
            </w:r>
          </w:p>
          <w:p w14:paraId="2D07112C" w14:textId="77777777" w:rsidR="0029479F" w:rsidRPr="00127C68" w:rsidRDefault="0029479F" w:rsidP="00127C68">
            <w:pPr>
              <w:rPr>
                <w:rFonts w:ascii="Arial" w:hAnsi="Arial" w:cs="Arial"/>
                <w:lang w:val="en-US"/>
              </w:rPr>
            </w:pPr>
          </w:p>
          <w:p w14:paraId="7D1DFCF2" w14:textId="77777777" w:rsidR="00807A6F" w:rsidRDefault="00807A6F" w:rsidP="00807A6F">
            <w:pPr>
              <w:pStyle w:val="NormalWeb"/>
            </w:pPr>
            <w:r>
              <w:t xml:space="preserve">The </w:t>
            </w:r>
            <w:r>
              <w:rPr>
                <w:rStyle w:val="whitespace-normal"/>
              </w:rPr>
              <w:t>United Nations Development Programme</w:t>
            </w:r>
            <w:r>
              <w:t xml:space="preserve"> will formalize collaboration with the Institute of Marine Research (IMR) through a Letter of Agreement (LOA), while also working closely with the Transnational Red Sea Center (TRSC; EPFL, Switzerland) to leverage complementary expertise at both regional and global levels. In collaboration with </w:t>
            </w:r>
            <w:r>
              <w:rPr>
                <w:rStyle w:val="whitespace-normal"/>
              </w:rPr>
              <w:t>Aqaba Special Economic Zone Authority</w:t>
            </w:r>
            <w:r>
              <w:t xml:space="preserve"> through the Aqaba Marine Reserve (AMR), TRSC has contributed to the development of a </w:t>
            </w:r>
            <w:r w:rsidRPr="00131AB3">
              <w:rPr>
                <w:rStyle w:val="Strong"/>
                <w:b w:val="0"/>
                <w:bCs w:val="0"/>
              </w:rPr>
              <w:t>Coral Reef Monitoring Toolbox</w:t>
            </w:r>
            <w:r>
              <w:t>, integrating advanced monitoring technologies into Jordan’s national coral reef monitoring framework.</w:t>
            </w:r>
          </w:p>
          <w:p w14:paraId="027DD2E5" w14:textId="77777777" w:rsidR="00807A6F" w:rsidRDefault="00807A6F" w:rsidP="00807A6F">
            <w:pPr>
              <w:pStyle w:val="NormalWeb"/>
            </w:pPr>
            <w:r>
              <w:t xml:space="preserve">Building on this foundation, Phase II will further strengthen and expand these efforts through additional work packages, the engagement of specialized experts, and enhanced collaboration with local, regional, and international partners working on coral reef conservation. This includes engaging local stakeholders such as the </w:t>
            </w:r>
            <w:proofErr w:type="spellStart"/>
            <w:r>
              <w:t>Thaghr</w:t>
            </w:r>
            <w:proofErr w:type="spellEnd"/>
            <w:r>
              <w:t xml:space="preserve"> Al Ordon Fishermen Association to support fisheries monitoring and strengthen community participation.</w:t>
            </w:r>
          </w:p>
          <w:permEnd w:id="2041215173"/>
          <w:p w14:paraId="08405F33" w14:textId="233D2E17" w:rsidR="00B361F4" w:rsidRPr="00FF2A97" w:rsidRDefault="00B361F4" w:rsidP="003C21F0">
            <w:pPr>
              <w:rPr>
                <w:rFonts w:ascii="Arial" w:hAnsi="Arial" w:cs="Arial"/>
                <w:lang w:val="en-US"/>
              </w:rPr>
            </w:pPr>
          </w:p>
        </w:tc>
      </w:tr>
      <w:tr w:rsidR="003C21F0" w:rsidRPr="009660BC" w14:paraId="03133CBC" w14:textId="77777777" w:rsidTr="00CF6108">
        <w:trPr>
          <w:trHeight w:val="272"/>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CB4B44" w14:textId="3300353B" w:rsidR="003C21F0" w:rsidRPr="00DE2DB9" w:rsidRDefault="00DE2DB9" w:rsidP="00DE2DB9">
            <w:pPr>
              <w:rPr>
                <w:rFonts w:ascii="Arial" w:hAnsi="Arial" w:cs="Arial"/>
                <w:b/>
                <w:sz w:val="18"/>
                <w:szCs w:val="18"/>
                <w:lang w:val="en-US"/>
              </w:rPr>
            </w:pPr>
            <w:r w:rsidRPr="00DE2DB9">
              <w:rPr>
                <w:rFonts w:ascii="Arial" w:hAnsi="Arial" w:cs="Arial"/>
                <w:b/>
                <w:sz w:val="18"/>
                <w:szCs w:val="18"/>
                <w:lang w:val="en-US"/>
              </w:rPr>
              <w:lastRenderedPageBreak/>
              <w:t xml:space="preserve">7. </w:t>
            </w:r>
            <w:commentRangeStart w:id="16"/>
            <w:r w:rsidRPr="00DE2DB9">
              <w:rPr>
                <w:rFonts w:ascii="Arial" w:hAnsi="Arial" w:cs="Arial"/>
                <w:b/>
                <w:sz w:val="18"/>
                <w:szCs w:val="18"/>
                <w:lang w:val="en-US"/>
              </w:rPr>
              <w:t>Description of the project/programme</w:t>
            </w:r>
            <w:r>
              <w:rPr>
                <w:rFonts w:ascii="Arial" w:hAnsi="Arial" w:cs="Arial"/>
                <w:b/>
                <w:sz w:val="18"/>
                <w:szCs w:val="18"/>
                <w:lang w:val="en-US"/>
              </w:rPr>
              <w:t xml:space="preserve"> and anticipated results</w:t>
            </w:r>
            <w:commentRangeEnd w:id="16"/>
            <w:r w:rsidR="003846FF" w:rsidRPr="00DE2DB9">
              <w:rPr>
                <w:rStyle w:val="CommentReference"/>
                <w:rFonts w:ascii="Arial" w:hAnsi="Arial" w:cs="Arial"/>
                <w:b/>
                <w:sz w:val="18"/>
                <w:szCs w:val="18"/>
                <w:lang w:val="en-US"/>
              </w:rPr>
              <w:commentReference w:id="16"/>
            </w:r>
          </w:p>
        </w:tc>
      </w:tr>
      <w:tr w:rsidR="0032711F" w:rsidRPr="009660BC" w14:paraId="69F12EB5" w14:textId="77777777" w:rsidTr="00CF6108">
        <w:trPr>
          <w:trHeight w:val="215"/>
        </w:trPr>
        <w:tc>
          <w:tcPr>
            <w:tcW w:w="10348" w:type="dxa"/>
            <w:gridSpan w:val="2"/>
            <w:tcBorders>
              <w:top w:val="single" w:sz="4" w:space="0" w:color="auto"/>
              <w:left w:val="single" w:sz="4" w:space="0" w:color="auto"/>
              <w:bottom w:val="nil"/>
              <w:right w:val="single" w:sz="4" w:space="0" w:color="auto"/>
            </w:tcBorders>
            <w:shd w:val="clear" w:color="auto" w:fill="FFFFFF" w:themeFill="background1"/>
          </w:tcPr>
          <w:p w14:paraId="140DA149" w14:textId="1DF6A47B" w:rsidR="0032711F" w:rsidRPr="005A6CEC" w:rsidRDefault="0032711F" w:rsidP="005A6CEC">
            <w:pPr>
              <w:rPr>
                <w:rFonts w:ascii="Arial" w:hAnsi="Arial" w:cs="Arial"/>
                <w:sz w:val="16"/>
                <w:szCs w:val="16"/>
                <w:lang w:val="en-US"/>
              </w:rPr>
            </w:pPr>
            <w:r w:rsidRPr="005A6CEC">
              <w:rPr>
                <w:rFonts w:ascii="Arial" w:hAnsi="Arial" w:cs="Arial"/>
                <w:sz w:val="16"/>
                <w:szCs w:val="16"/>
                <w:lang w:val="en-US"/>
              </w:rPr>
              <w:t xml:space="preserve">7.1 </w:t>
            </w:r>
            <w:r w:rsidR="005A6CEC" w:rsidRPr="00196DBF">
              <w:rPr>
                <w:rFonts w:ascii="Arial" w:hAnsi="Arial" w:cs="Arial"/>
                <w:sz w:val="16"/>
                <w:szCs w:val="16"/>
                <w:lang w:val="en-GB"/>
              </w:rPr>
              <w:t>The project/programme’s overall objective and target group (up to 500 characters in English, for statistical purposes)</w:t>
            </w:r>
          </w:p>
        </w:tc>
      </w:tr>
      <w:tr w:rsidR="00C7666F" w:rsidRPr="009660BC" w14:paraId="4AF1BCB7" w14:textId="77777777" w:rsidTr="00CF6108">
        <w:trPr>
          <w:trHeight w:val="346"/>
        </w:trPr>
        <w:tc>
          <w:tcPr>
            <w:tcW w:w="10348" w:type="dxa"/>
            <w:gridSpan w:val="2"/>
            <w:tcBorders>
              <w:top w:val="nil"/>
              <w:left w:val="single" w:sz="4" w:space="0" w:color="auto"/>
              <w:bottom w:val="single" w:sz="4" w:space="0" w:color="auto"/>
              <w:right w:val="single" w:sz="4" w:space="0" w:color="auto"/>
            </w:tcBorders>
            <w:shd w:val="clear" w:color="auto" w:fill="FFFFFF" w:themeFill="background1"/>
          </w:tcPr>
          <w:p w14:paraId="205F62C1" w14:textId="77777777" w:rsidR="00BF1564" w:rsidRPr="00BF1564" w:rsidRDefault="00576CC8" w:rsidP="00BF1564">
            <w:pPr>
              <w:rPr>
                <w:rFonts w:ascii="Arial" w:hAnsi="Arial" w:cs="Arial"/>
                <w:lang w:val="en-US"/>
              </w:rPr>
            </w:pPr>
            <w:permStart w:id="70407430" w:edGrp="everyone"/>
            <w:r w:rsidRPr="00576CC8">
              <w:rPr>
                <w:rFonts w:ascii="Arial" w:hAnsi="Arial" w:cs="Arial"/>
                <w:lang w:val="en-US"/>
              </w:rPr>
              <w:t xml:space="preserve"> </w:t>
            </w:r>
            <w:r w:rsidR="00BF1564" w:rsidRPr="00BF1564">
              <w:rPr>
                <w:rFonts w:ascii="Arial" w:hAnsi="Arial" w:cs="Arial"/>
                <w:lang w:val="en-US"/>
              </w:rPr>
              <w:t>Overall Objective: To establish a comprehensive, technologically advanced marine monitoring and early warning system that strengthens institutional capacity for evidence-based marine management, protects the Gulf of Aqaba's coral reef climate refugium, and supports sustainable blue economy development.</w:t>
            </w:r>
          </w:p>
          <w:p w14:paraId="75DD6ED4" w14:textId="6EFBCAA1" w:rsidR="00C7666F" w:rsidRPr="005A6CEC" w:rsidRDefault="00BF1564" w:rsidP="003C21F0">
            <w:pPr>
              <w:rPr>
                <w:rFonts w:ascii="Arial" w:hAnsi="Arial" w:cs="Arial"/>
                <w:lang w:val="en-US"/>
              </w:rPr>
            </w:pPr>
            <w:r w:rsidRPr="00BF1564">
              <w:rPr>
                <w:rFonts w:ascii="Arial" w:hAnsi="Arial" w:cs="Arial"/>
                <w:lang w:val="en-US"/>
              </w:rPr>
              <w:t>Target Group: ASEZA marine management staff, scientists and technicians, small-scale fishers, tourism operators, local coastal communities, policymakers, and regional marine institutions</w:t>
            </w:r>
            <w:r w:rsidR="00AD6A52">
              <w:rPr>
                <w:rFonts w:ascii="Arial" w:hAnsi="Arial" w:cs="Arial"/>
                <w:lang w:val="en-US"/>
              </w:rPr>
              <w:t xml:space="preserve"> in the Re</w:t>
            </w:r>
            <w:r w:rsidR="004B13A1">
              <w:rPr>
                <w:rFonts w:ascii="Arial" w:hAnsi="Arial" w:cs="Arial"/>
                <w:lang w:val="en-US"/>
              </w:rPr>
              <w:t>d Sea</w:t>
            </w:r>
            <w:r w:rsidRPr="00BF1564">
              <w:rPr>
                <w:rFonts w:ascii="Arial" w:hAnsi="Arial" w:cs="Arial"/>
                <w:lang w:val="en-US"/>
              </w:rPr>
              <w:t>.</w:t>
            </w:r>
            <w:r w:rsidR="00576CC8" w:rsidRPr="00576CC8">
              <w:rPr>
                <w:rFonts w:ascii="Arial" w:hAnsi="Arial" w:cs="Arial"/>
                <w:lang w:val="en-US"/>
              </w:rPr>
              <w:t xml:space="preserve"> </w:t>
            </w:r>
            <w:permEnd w:id="70407430"/>
          </w:p>
        </w:tc>
      </w:tr>
      <w:tr w:rsidR="0032711F" w:rsidRPr="009660BC" w14:paraId="7A8CE260" w14:textId="77777777" w:rsidTr="00CF6108">
        <w:trPr>
          <w:trHeight w:val="215"/>
        </w:trPr>
        <w:tc>
          <w:tcPr>
            <w:tcW w:w="10348" w:type="dxa"/>
            <w:gridSpan w:val="2"/>
            <w:tcBorders>
              <w:top w:val="single" w:sz="4" w:space="0" w:color="auto"/>
              <w:left w:val="single" w:sz="4" w:space="0" w:color="auto"/>
              <w:bottom w:val="nil"/>
              <w:right w:val="single" w:sz="4" w:space="0" w:color="auto"/>
            </w:tcBorders>
            <w:shd w:val="clear" w:color="auto" w:fill="FFFFFF" w:themeFill="background1"/>
          </w:tcPr>
          <w:p w14:paraId="6499C7A5" w14:textId="791CB208" w:rsidR="0032711F" w:rsidRPr="005A6CEC" w:rsidRDefault="0032711F" w:rsidP="003C21F0">
            <w:pPr>
              <w:rPr>
                <w:rFonts w:ascii="Arial" w:hAnsi="Arial" w:cs="Arial"/>
                <w:sz w:val="16"/>
                <w:szCs w:val="16"/>
                <w:lang w:val="en-US"/>
              </w:rPr>
            </w:pPr>
            <w:r w:rsidRPr="005A6CEC">
              <w:rPr>
                <w:rFonts w:ascii="Arial" w:hAnsi="Arial" w:cs="Arial"/>
                <w:sz w:val="16"/>
                <w:szCs w:val="16"/>
                <w:lang w:val="en-US"/>
              </w:rPr>
              <w:t xml:space="preserve">7.2 </w:t>
            </w:r>
            <w:commentRangeStart w:id="17"/>
            <w:r w:rsidR="005A6CEC" w:rsidRPr="00196DBF">
              <w:rPr>
                <w:rFonts w:ascii="Arial" w:hAnsi="Arial" w:cs="Arial"/>
                <w:sz w:val="16"/>
                <w:szCs w:val="16"/>
                <w:lang w:val="en-GB"/>
              </w:rPr>
              <w:t>Description of the project/programme</w:t>
            </w:r>
            <w:commentRangeEnd w:id="17"/>
            <w:r w:rsidR="001A438B" w:rsidRPr="005A6CEC">
              <w:rPr>
                <w:rStyle w:val="CommentReference"/>
                <w:rFonts w:ascii="Arial" w:hAnsi="Arial" w:cs="Arial"/>
                <w:lang w:val="en-US"/>
              </w:rPr>
              <w:commentReference w:id="17"/>
            </w:r>
          </w:p>
        </w:tc>
      </w:tr>
      <w:tr w:rsidR="00C7666F" w:rsidRPr="009660BC" w14:paraId="468E51A4" w14:textId="77777777" w:rsidTr="00CF6108">
        <w:trPr>
          <w:trHeight w:val="346"/>
        </w:trPr>
        <w:tc>
          <w:tcPr>
            <w:tcW w:w="10348" w:type="dxa"/>
            <w:gridSpan w:val="2"/>
            <w:tcBorders>
              <w:top w:val="nil"/>
              <w:left w:val="single" w:sz="4" w:space="0" w:color="auto"/>
              <w:bottom w:val="single" w:sz="4" w:space="0" w:color="auto"/>
              <w:right w:val="single" w:sz="4" w:space="0" w:color="auto"/>
            </w:tcBorders>
            <w:shd w:val="clear" w:color="auto" w:fill="FFFFFF" w:themeFill="background1"/>
          </w:tcPr>
          <w:p w14:paraId="34ADB447" w14:textId="77777777" w:rsidR="00095525" w:rsidRPr="00AC489C" w:rsidRDefault="00CC7F87" w:rsidP="00095525">
            <w:pPr>
              <w:rPr>
                <w:rFonts w:asciiTheme="minorBidi" w:hAnsiTheme="minorBidi"/>
                <w:b/>
                <w:bCs/>
                <w:lang w:val="en-US"/>
              </w:rPr>
            </w:pPr>
            <w:permStart w:id="1901295189" w:edGrp="everyone"/>
            <w:r w:rsidRPr="00AC489C">
              <w:rPr>
                <w:rFonts w:asciiTheme="minorBidi" w:hAnsiTheme="minorBidi"/>
                <w:lang w:val="en-US"/>
              </w:rPr>
              <w:t xml:space="preserve">   </w:t>
            </w:r>
            <w:r w:rsidR="00095525" w:rsidRPr="00AC489C">
              <w:rPr>
                <w:rFonts w:asciiTheme="minorBidi" w:hAnsiTheme="minorBidi"/>
                <w:b/>
                <w:bCs/>
                <w:lang w:val="en-US"/>
              </w:rPr>
              <w:t>Project Objective:</w:t>
            </w:r>
          </w:p>
          <w:p w14:paraId="06E9CBC2" w14:textId="77777777" w:rsidR="00095525" w:rsidRPr="00AC489C" w:rsidRDefault="00095525" w:rsidP="00095525">
            <w:pPr>
              <w:rPr>
                <w:rFonts w:asciiTheme="minorBidi" w:hAnsiTheme="minorBidi"/>
                <w:b/>
                <w:bCs/>
                <w:lang w:val="en-US"/>
              </w:rPr>
            </w:pPr>
          </w:p>
          <w:p w14:paraId="523A7B49" w14:textId="77777777" w:rsidR="00095525" w:rsidRDefault="00095525" w:rsidP="00095525">
            <w:pPr>
              <w:rPr>
                <w:rFonts w:asciiTheme="minorBidi" w:hAnsiTheme="minorBidi"/>
                <w:lang w:val="en-US"/>
              </w:rPr>
            </w:pPr>
            <w:r w:rsidRPr="00AC489C">
              <w:rPr>
                <w:rFonts w:asciiTheme="minorBidi" w:hAnsiTheme="minorBidi"/>
                <w:lang w:val="en-US"/>
              </w:rPr>
              <w:t>To establish a comprehensive, technologically advanced marine monitoring and early warning system that strengthens institutional capacity for evidence-based marine management, protects the Gulf of Aqaba's unique coral reef climate refugium, and supports sustainable blue economy development in Jordan.</w:t>
            </w:r>
          </w:p>
          <w:p w14:paraId="1901CB39" w14:textId="77777777" w:rsidR="007B6EBA" w:rsidRDefault="007B6EBA" w:rsidP="00095525">
            <w:pPr>
              <w:rPr>
                <w:rFonts w:asciiTheme="minorBidi" w:hAnsiTheme="minorBidi"/>
                <w:lang w:val="en-US"/>
              </w:rPr>
            </w:pPr>
          </w:p>
          <w:p w14:paraId="4C894F16" w14:textId="77777777" w:rsidR="007B6EBA" w:rsidRDefault="007B6EBA" w:rsidP="008417CE">
            <w:pPr>
              <w:rPr>
                <w:rFonts w:asciiTheme="minorBidi" w:hAnsiTheme="minorBidi"/>
                <w:b/>
                <w:bCs/>
                <w:lang w:val="en-US"/>
              </w:rPr>
            </w:pPr>
          </w:p>
          <w:p w14:paraId="3D42B9B5" w14:textId="77777777" w:rsidR="007B6EBA" w:rsidRDefault="007B6EBA" w:rsidP="008417CE">
            <w:pPr>
              <w:rPr>
                <w:rFonts w:asciiTheme="minorBidi" w:hAnsiTheme="minorBidi"/>
                <w:b/>
                <w:bCs/>
                <w:lang w:val="en-US"/>
              </w:rPr>
            </w:pPr>
          </w:p>
          <w:p w14:paraId="49C29876" w14:textId="77777777" w:rsidR="007B6EBA" w:rsidRDefault="007B6EBA" w:rsidP="008417CE">
            <w:pPr>
              <w:rPr>
                <w:rFonts w:asciiTheme="minorBidi" w:hAnsiTheme="minorBidi"/>
                <w:b/>
                <w:bCs/>
                <w:lang w:val="en-US"/>
              </w:rPr>
            </w:pPr>
          </w:p>
          <w:p w14:paraId="7914B590" w14:textId="77777777" w:rsidR="007B6EBA" w:rsidRDefault="007B6EBA" w:rsidP="008417CE">
            <w:pPr>
              <w:rPr>
                <w:rFonts w:asciiTheme="minorBidi" w:hAnsiTheme="minorBidi"/>
                <w:b/>
                <w:bCs/>
                <w:lang w:val="en-US"/>
              </w:rPr>
            </w:pPr>
          </w:p>
          <w:p w14:paraId="6E0A5574" w14:textId="77777777" w:rsidR="007B6EBA" w:rsidRDefault="007B6EBA" w:rsidP="008417CE">
            <w:pPr>
              <w:rPr>
                <w:rFonts w:asciiTheme="minorBidi" w:hAnsiTheme="minorBidi"/>
                <w:b/>
                <w:bCs/>
                <w:lang w:val="en-US"/>
              </w:rPr>
            </w:pPr>
          </w:p>
          <w:p w14:paraId="7E75F2C6" w14:textId="23116988" w:rsidR="008417CE" w:rsidRPr="00AC489C" w:rsidRDefault="008417CE" w:rsidP="008417CE">
            <w:pPr>
              <w:rPr>
                <w:rFonts w:asciiTheme="minorBidi" w:hAnsiTheme="minorBidi"/>
                <w:b/>
                <w:bCs/>
                <w:lang w:val="en-US"/>
              </w:rPr>
            </w:pPr>
            <w:r w:rsidRPr="00AC489C">
              <w:rPr>
                <w:rFonts w:asciiTheme="minorBidi" w:hAnsiTheme="minorBidi"/>
                <w:b/>
                <w:bCs/>
                <w:lang w:val="en-US"/>
              </w:rPr>
              <w:t>Project Approach:</w:t>
            </w:r>
          </w:p>
          <w:p w14:paraId="1232FB64" w14:textId="77777777" w:rsidR="00237D6C" w:rsidRPr="00AC489C" w:rsidRDefault="00237D6C" w:rsidP="008417CE">
            <w:pPr>
              <w:rPr>
                <w:rFonts w:asciiTheme="minorBidi" w:hAnsiTheme="minorBidi"/>
                <w:b/>
                <w:bCs/>
                <w:lang w:val="en-US"/>
              </w:rPr>
            </w:pPr>
          </w:p>
          <w:p w14:paraId="019E9ED4" w14:textId="77777777" w:rsidR="00237D6C" w:rsidRPr="00AC489C" w:rsidRDefault="00237D6C" w:rsidP="00237D6C">
            <w:pPr>
              <w:pStyle w:val="NormalWeb"/>
              <w:rPr>
                <w:rFonts w:asciiTheme="minorBidi" w:hAnsiTheme="minorBidi" w:cstheme="minorBidi"/>
                <w:sz w:val="22"/>
                <w:szCs w:val="22"/>
              </w:rPr>
            </w:pPr>
            <w:r w:rsidRPr="00AC489C">
              <w:rPr>
                <w:rFonts w:asciiTheme="minorBidi" w:hAnsiTheme="minorBidi" w:cstheme="minorBidi"/>
                <w:sz w:val="22"/>
                <w:szCs w:val="22"/>
              </w:rPr>
              <w:t xml:space="preserve">Building on the solid foundation established during Phase I, the proposed Phase II is designed to scale up, institutionalize, and operationalize the key achievements generated under the initial phase. Phase I successfully demonstrated the technical feasibility and institutional readiness for integrated marine monitoring in Aqaba, through the development and piloting of standardized oceanographic, fisheries, and coral reef monitoring methodologies, alongside initial investments in laboratory readiness and stakeholder engagement. These efforts resulted in critical baseline systems, tested protocols, and strengthened national capacities, providing a </w:t>
            </w:r>
            <w:r w:rsidRPr="00AC489C">
              <w:rPr>
                <w:rStyle w:val="Strong"/>
                <w:rFonts w:asciiTheme="minorBidi" w:hAnsiTheme="minorBidi" w:cstheme="minorBidi"/>
                <w:b w:val="0"/>
                <w:bCs w:val="0"/>
                <w:sz w:val="22"/>
                <w:szCs w:val="22"/>
              </w:rPr>
              <w:t>solid platform</w:t>
            </w:r>
            <w:r w:rsidRPr="00AC489C">
              <w:rPr>
                <w:rFonts w:asciiTheme="minorBidi" w:hAnsiTheme="minorBidi" w:cstheme="minorBidi"/>
                <w:sz w:val="22"/>
                <w:szCs w:val="22"/>
              </w:rPr>
              <w:t xml:space="preserve"> for evidence-based marine management.</w:t>
            </w:r>
          </w:p>
          <w:p w14:paraId="3D3FD341" w14:textId="57F28956" w:rsidR="00237D6C" w:rsidRPr="00AC489C" w:rsidRDefault="00237D6C" w:rsidP="00237D6C">
            <w:pPr>
              <w:pStyle w:val="NormalWeb"/>
              <w:rPr>
                <w:rFonts w:asciiTheme="minorBidi" w:hAnsiTheme="minorBidi" w:cstheme="minorBidi"/>
                <w:sz w:val="22"/>
                <w:szCs w:val="22"/>
              </w:rPr>
            </w:pPr>
            <w:r w:rsidRPr="00AC489C">
              <w:rPr>
                <w:rFonts w:asciiTheme="minorBidi" w:hAnsiTheme="minorBidi" w:cstheme="minorBidi"/>
                <w:sz w:val="22"/>
                <w:szCs w:val="22"/>
              </w:rPr>
              <w:t>However, Phase I also highlighted key structural and systemic gaps</w:t>
            </w:r>
            <w:r w:rsidR="0043180B" w:rsidRPr="00AC489C">
              <w:rPr>
                <w:rFonts w:asciiTheme="minorBidi" w:hAnsiTheme="minorBidi" w:cstheme="minorBidi"/>
                <w:sz w:val="22"/>
                <w:szCs w:val="22"/>
              </w:rPr>
              <w:t xml:space="preserve">, </w:t>
            </w:r>
            <w:r w:rsidRPr="00AC489C">
              <w:rPr>
                <w:rFonts w:asciiTheme="minorBidi" w:hAnsiTheme="minorBidi" w:cstheme="minorBidi"/>
                <w:sz w:val="22"/>
                <w:szCs w:val="22"/>
              </w:rPr>
              <w:t>particularly related to data integration, advanced analytical capacity, equipment limitations, and the absence of unified governance and decision-support systems</w:t>
            </w:r>
            <w:r w:rsidR="0043180B" w:rsidRPr="00AC489C">
              <w:rPr>
                <w:rFonts w:asciiTheme="minorBidi" w:hAnsiTheme="minorBidi" w:cstheme="minorBidi"/>
                <w:sz w:val="22"/>
                <w:szCs w:val="22"/>
              </w:rPr>
              <w:t xml:space="preserve">, </w:t>
            </w:r>
            <w:r w:rsidRPr="00AC489C">
              <w:rPr>
                <w:rFonts w:asciiTheme="minorBidi" w:hAnsiTheme="minorBidi" w:cstheme="minorBidi"/>
                <w:sz w:val="22"/>
                <w:szCs w:val="22"/>
              </w:rPr>
              <w:t>that constrain the transition from fragmented monitoring efforts to a fully integrated and operational marine monitoring framework.</w:t>
            </w:r>
          </w:p>
          <w:p w14:paraId="54982CD8" w14:textId="77777777" w:rsidR="00237D6C" w:rsidRPr="00AC489C" w:rsidRDefault="00237D6C" w:rsidP="00237D6C">
            <w:pPr>
              <w:pStyle w:val="NormalWeb"/>
              <w:rPr>
                <w:rFonts w:asciiTheme="minorBidi" w:hAnsiTheme="minorBidi" w:cstheme="minorBidi"/>
                <w:sz w:val="22"/>
                <w:szCs w:val="22"/>
              </w:rPr>
            </w:pPr>
            <w:r w:rsidRPr="00AC489C">
              <w:rPr>
                <w:rFonts w:asciiTheme="minorBidi" w:hAnsiTheme="minorBidi" w:cstheme="minorBidi"/>
                <w:sz w:val="22"/>
                <w:szCs w:val="22"/>
              </w:rPr>
              <w:t>Phase II is therefore strategically designed to directly address these gaps by moving from piloting to full-scale implementation. It will enhance technological capabilities, establish integrated data management and early warning systems, introduce advanced monitoring techniques such as eDNA and microplastic analysis, and strengthen institutional coordination and long-term sustainability. In doing so, Phase II represents a natural progression from foundational readiness to operational excellence, ensuring that investments made under Phase I are fully leveraged to deliver sustained, scalable, and policy-relevant impact for marine conservation and blue economy development in Jordan</w:t>
            </w:r>
          </w:p>
          <w:p w14:paraId="79418554" w14:textId="7D3591F3" w:rsidR="00710ABC" w:rsidRPr="00AC489C" w:rsidRDefault="00D9732B" w:rsidP="00D9732B">
            <w:pPr>
              <w:rPr>
                <w:rFonts w:asciiTheme="minorBidi" w:hAnsiTheme="minorBidi"/>
                <w:lang w:val="en-US"/>
              </w:rPr>
            </w:pPr>
            <w:r w:rsidRPr="00AC489C">
              <w:rPr>
                <w:rFonts w:asciiTheme="minorBidi" w:hAnsiTheme="minorBidi"/>
                <w:lang w:val="en-US"/>
              </w:rPr>
              <w:t>The project adopts an integrated, multi-disciplinary approach that combines cutting-edge marine science with practical risk governance. It goes beyond environmental “diagnosis” to focus on operational readiness, institutional strengthening, and the delivery of actionable management tools. In line with UNDP’s mandate on institutional capacity development and Norway’s strategic priorities on sustainable oceans and pollution prevention, the project will be implemented through a set of five interlinked work packages, each designed to deliver complementary technical and institutional results.</w:t>
            </w:r>
          </w:p>
          <w:p w14:paraId="0B25EB5B" w14:textId="77777777" w:rsidR="00136138" w:rsidRPr="00AC489C" w:rsidRDefault="00136138" w:rsidP="00D9732B">
            <w:pPr>
              <w:rPr>
                <w:rFonts w:asciiTheme="minorBidi" w:hAnsiTheme="minorBidi"/>
                <w:lang w:val="en-US"/>
              </w:rPr>
            </w:pPr>
          </w:p>
          <w:p w14:paraId="31ADEAB8" w14:textId="77777777" w:rsidR="002E67D2" w:rsidRDefault="002E67D2" w:rsidP="003F233D">
            <w:pPr>
              <w:rPr>
                <w:rFonts w:ascii="Arial" w:hAnsi="Arial" w:cs="Arial"/>
                <w:b/>
                <w:bCs/>
                <w:lang w:val="en-US"/>
              </w:rPr>
            </w:pPr>
          </w:p>
          <w:p w14:paraId="3D1DECDD" w14:textId="77777777" w:rsidR="00CE5795" w:rsidRPr="009B4090" w:rsidRDefault="00CE5795" w:rsidP="00CE5795">
            <w:pPr>
              <w:rPr>
                <w:rFonts w:ascii="Arial" w:hAnsi="Arial" w:cs="Arial"/>
                <w:b/>
                <w:bCs/>
                <w:lang w:val="en-US"/>
              </w:rPr>
            </w:pPr>
            <w:r w:rsidRPr="009B4090">
              <w:rPr>
                <w:rFonts w:ascii="Arial" w:hAnsi="Arial" w:cs="Arial"/>
                <w:b/>
                <w:bCs/>
                <w:lang w:val="en-US"/>
              </w:rPr>
              <w:t>Work Package 1: Oceanographic, Biological &amp; Water Quality Monitoring</w:t>
            </w:r>
          </w:p>
          <w:p w14:paraId="0BD6EB0D" w14:textId="77777777" w:rsidR="00CE5795" w:rsidRPr="009B4090" w:rsidRDefault="00CE5795" w:rsidP="00CE5795">
            <w:pPr>
              <w:rPr>
                <w:rFonts w:ascii="Arial" w:hAnsi="Arial" w:cs="Arial"/>
                <w:b/>
                <w:bCs/>
                <w:lang w:val="en-US"/>
              </w:rPr>
            </w:pPr>
          </w:p>
          <w:p w14:paraId="4014BAB8" w14:textId="77777777" w:rsidR="00CE5795" w:rsidRPr="009B4090" w:rsidRDefault="00CE5795" w:rsidP="00CE5795">
            <w:pPr>
              <w:rPr>
                <w:rFonts w:ascii="Arial" w:hAnsi="Arial" w:cs="Arial"/>
                <w:lang w:val="en-US"/>
              </w:rPr>
            </w:pPr>
            <w:r w:rsidRPr="009B4090">
              <w:rPr>
                <w:rFonts w:ascii="Arial" w:hAnsi="Arial" w:cs="Arial"/>
                <w:lang w:val="en-US"/>
              </w:rPr>
              <w:t>This work package establishes a sustained and integrated monitoring system for assessing the physical, chemical, and biological conditions of the Gulf of Aqaba. It combines conventional oceanographic methods with advanced molecular approaches to generate high-resolution datasets, enabling early detection of climate change impacts and marine pollution.</w:t>
            </w:r>
          </w:p>
          <w:p w14:paraId="136CA460" w14:textId="77777777" w:rsidR="00CE5795" w:rsidRDefault="00CE5795" w:rsidP="00CE5795">
            <w:pPr>
              <w:rPr>
                <w:rFonts w:ascii="Arial" w:hAnsi="Arial" w:cs="Arial"/>
                <w:color w:val="EE0000"/>
                <w:lang w:val="en-US"/>
              </w:rPr>
            </w:pPr>
          </w:p>
          <w:p w14:paraId="7B5F2E63" w14:textId="3253A1EF" w:rsidR="009B4090" w:rsidRDefault="009B4090" w:rsidP="00CE5795">
            <w:pPr>
              <w:rPr>
                <w:rFonts w:asciiTheme="minorBidi" w:hAnsiTheme="minorBidi"/>
                <w:b/>
                <w:bCs/>
              </w:rPr>
            </w:pPr>
            <w:r w:rsidRPr="009B4090">
              <w:rPr>
                <w:rFonts w:asciiTheme="minorBidi" w:hAnsiTheme="minorBidi"/>
                <w:b/>
                <w:bCs/>
                <w:lang w:val="en-US"/>
              </w:rPr>
              <w:t xml:space="preserve">OUTPUT 1: </w:t>
            </w:r>
            <w:r w:rsidRPr="009B4090">
              <w:rPr>
                <w:rFonts w:asciiTheme="minorBidi" w:hAnsiTheme="minorBidi"/>
                <w:b/>
                <w:bCs/>
              </w:rPr>
              <w:t>Comprehensive oceanographic, biological, and water quality data collected and analyzed.</w:t>
            </w:r>
          </w:p>
          <w:p w14:paraId="471F5FFF" w14:textId="77777777" w:rsidR="009B4090" w:rsidRPr="009B4090" w:rsidRDefault="009B4090" w:rsidP="00CE5795">
            <w:pPr>
              <w:rPr>
                <w:rFonts w:asciiTheme="minorBidi" w:hAnsiTheme="minorBidi"/>
                <w:b/>
                <w:bCs/>
                <w:lang w:val="en-US"/>
              </w:rPr>
            </w:pPr>
          </w:p>
          <w:p w14:paraId="5C69C802" w14:textId="52E6134B" w:rsidR="009B4090" w:rsidRDefault="009B4090" w:rsidP="009B4090">
            <w:pPr>
              <w:rPr>
                <w:rFonts w:ascii="Arial" w:hAnsi="Arial" w:cs="Arial"/>
                <w:b/>
                <w:bCs/>
                <w:lang w:val="en-US"/>
              </w:rPr>
            </w:pPr>
            <w:r w:rsidRPr="009B4090">
              <w:rPr>
                <w:rFonts w:ascii="Arial" w:hAnsi="Arial" w:cs="Arial"/>
                <w:b/>
                <w:bCs/>
                <w:lang w:val="en-US"/>
              </w:rPr>
              <w:t>Key Activities</w:t>
            </w:r>
            <w:r w:rsidR="003D663B">
              <w:rPr>
                <w:rFonts w:ascii="Arial" w:hAnsi="Arial" w:cs="Arial"/>
                <w:b/>
                <w:bCs/>
                <w:lang w:val="en-US"/>
              </w:rPr>
              <w:t>:</w:t>
            </w:r>
          </w:p>
          <w:p w14:paraId="29617B93" w14:textId="77777777" w:rsidR="003D663B" w:rsidRPr="009B4090" w:rsidRDefault="003D663B" w:rsidP="009B4090">
            <w:pPr>
              <w:rPr>
                <w:rFonts w:ascii="Arial" w:hAnsi="Arial" w:cs="Arial"/>
                <w:b/>
                <w:bCs/>
                <w:lang w:val="en-US"/>
              </w:rPr>
            </w:pPr>
          </w:p>
          <w:p w14:paraId="612AE27F" w14:textId="77777777" w:rsidR="009B4090" w:rsidRDefault="009B4090" w:rsidP="009B4090">
            <w:pPr>
              <w:rPr>
                <w:rFonts w:ascii="Arial" w:hAnsi="Arial" w:cs="Arial"/>
                <w:lang w:val="en-US"/>
              </w:rPr>
            </w:pPr>
            <w:r w:rsidRPr="009B4090">
              <w:rPr>
                <w:rFonts w:ascii="Arial" w:hAnsi="Arial" w:cs="Arial"/>
                <w:b/>
                <w:bCs/>
                <w:lang w:val="en-US"/>
              </w:rPr>
              <w:t>Activity 1.1: Conduct oceanographic and water quality monitoring surveys</w:t>
            </w:r>
            <w:r w:rsidRPr="009B4090">
              <w:rPr>
                <w:rFonts w:ascii="Arial" w:hAnsi="Arial" w:cs="Arial"/>
                <w:lang w:val="en-US"/>
              </w:rPr>
              <w:br/>
              <w:t xml:space="preserve">Procure and deploy oceanographic equipment, including CTD profiling systems (2 units) and multi-parameter water quality probes, to measure key physical and chemical parameters of the water column. Undertake systematic monthly field surveys over a 30-month period across established transects, including the collection of discrete samples at varying depths using </w:t>
            </w:r>
            <w:proofErr w:type="spellStart"/>
            <w:r w:rsidRPr="009B4090">
              <w:rPr>
                <w:rFonts w:ascii="Arial" w:hAnsi="Arial" w:cs="Arial"/>
                <w:lang w:val="en-US"/>
              </w:rPr>
              <w:t>Niskin</w:t>
            </w:r>
            <w:proofErr w:type="spellEnd"/>
            <w:r w:rsidRPr="009B4090">
              <w:rPr>
                <w:rFonts w:ascii="Arial" w:hAnsi="Arial" w:cs="Arial"/>
                <w:lang w:val="en-US"/>
              </w:rPr>
              <w:t xml:space="preserve"> bottles, to ensure consistent spatial and temporal datasets for long-term ecosystem monitoring.</w:t>
            </w:r>
          </w:p>
          <w:p w14:paraId="5FC356D8" w14:textId="77777777" w:rsidR="009B4090" w:rsidRPr="009B4090" w:rsidRDefault="009B4090" w:rsidP="009B4090">
            <w:pPr>
              <w:rPr>
                <w:rFonts w:ascii="Arial" w:hAnsi="Arial" w:cs="Arial"/>
                <w:lang w:val="en-US"/>
              </w:rPr>
            </w:pPr>
          </w:p>
          <w:p w14:paraId="453FFFF2" w14:textId="77777777" w:rsidR="009B4090" w:rsidRPr="009B4090" w:rsidRDefault="009B4090" w:rsidP="009B4090">
            <w:pPr>
              <w:rPr>
                <w:rFonts w:ascii="Arial" w:hAnsi="Arial" w:cs="Arial"/>
                <w:lang w:val="en-US"/>
              </w:rPr>
            </w:pPr>
            <w:r w:rsidRPr="009B4090">
              <w:rPr>
                <w:rFonts w:ascii="Arial" w:hAnsi="Arial" w:cs="Arial"/>
                <w:b/>
                <w:bCs/>
                <w:lang w:val="en-US"/>
              </w:rPr>
              <w:t>Activity 1.2: Strengthen biological and plankton sampling systems</w:t>
            </w:r>
            <w:r w:rsidRPr="009B4090">
              <w:rPr>
                <w:rFonts w:ascii="Arial" w:hAnsi="Arial" w:cs="Arial"/>
                <w:lang w:val="en-US"/>
              </w:rPr>
              <w:br/>
              <w:t xml:space="preserve">Acquire and operationalize standardized plankton sampling equipment (Bongo nets with flowmeters) to </w:t>
            </w:r>
            <w:r w:rsidRPr="009B4090">
              <w:rPr>
                <w:rFonts w:ascii="Arial" w:hAnsi="Arial" w:cs="Arial"/>
                <w:lang w:val="en-US"/>
              </w:rPr>
              <w:lastRenderedPageBreak/>
              <w:t>enable quantitative sampling of ichthyoplankton and zooplankton, building on Phase I methodologies. Deploy microplastic sampling equipment to support continuous monitoring and assessment of marine microplastic pollution.</w:t>
            </w:r>
          </w:p>
          <w:p w14:paraId="434AD0A3" w14:textId="77777777" w:rsidR="009B4090" w:rsidRDefault="009B4090" w:rsidP="009B4090">
            <w:pPr>
              <w:rPr>
                <w:rFonts w:ascii="Arial" w:hAnsi="Arial" w:cs="Arial"/>
                <w:lang w:val="en-US"/>
              </w:rPr>
            </w:pPr>
            <w:r w:rsidRPr="009B4090">
              <w:rPr>
                <w:rFonts w:ascii="Arial" w:hAnsi="Arial" w:cs="Arial"/>
                <w:b/>
                <w:bCs/>
                <w:lang w:val="en-US"/>
              </w:rPr>
              <w:t>Activity 1.3: Establish advanced laboratory analysis and eDNA monitoring capacity</w:t>
            </w:r>
            <w:r w:rsidRPr="009B4090">
              <w:rPr>
                <w:rFonts w:ascii="Arial" w:hAnsi="Arial" w:cs="Arial"/>
                <w:lang w:val="en-US"/>
              </w:rPr>
              <w:br/>
              <w:t>Equip ASEZA laboratories with specialized instruments, including PCR machines, centrifuges, and filtration systems, to establish environmental DNA (eDNA) analysis capacity for non-invasive biodiversity monitoring. Conduct laboratory analysis of collected samples over a 30-month period using standardized protocols, including DNA metabarcoding, to generate robust biological and chemical datasets to inform decision-making.</w:t>
            </w:r>
          </w:p>
          <w:p w14:paraId="2C0F7FD3" w14:textId="77777777" w:rsidR="009B4090" w:rsidRPr="009B4090" w:rsidRDefault="009B4090" w:rsidP="009B4090">
            <w:pPr>
              <w:rPr>
                <w:rFonts w:ascii="Arial" w:hAnsi="Arial" w:cs="Arial"/>
                <w:lang w:val="en-US"/>
              </w:rPr>
            </w:pPr>
          </w:p>
          <w:p w14:paraId="2832E25F" w14:textId="77777777" w:rsidR="009B4090" w:rsidRPr="009B4090" w:rsidRDefault="009B4090" w:rsidP="009B4090">
            <w:pPr>
              <w:rPr>
                <w:rFonts w:ascii="Arial" w:hAnsi="Arial" w:cs="Arial"/>
                <w:color w:val="EE0000"/>
                <w:lang w:val="en-US"/>
              </w:rPr>
            </w:pPr>
            <w:r w:rsidRPr="009B4090">
              <w:rPr>
                <w:rFonts w:ascii="Arial" w:hAnsi="Arial" w:cs="Arial"/>
                <w:b/>
                <w:bCs/>
                <w:lang w:val="en-US"/>
              </w:rPr>
              <w:t>Activity 1.4: Deliver international capacity-building and knowledge exchange programmes</w:t>
            </w:r>
            <w:r w:rsidRPr="009B4090">
              <w:rPr>
                <w:rFonts w:ascii="Arial" w:hAnsi="Arial" w:cs="Arial"/>
                <w:lang w:val="en-US"/>
              </w:rPr>
              <w:br/>
              <w:t>Design and implement targeted capacity-building programmes for national scientists through specialized training with international partners, including the Institute of Marine Research (IMR) and the Transnational Red Sea Center (TRSC). Focus areas include eDNA metabarcoding, bioinformatics, and advanced data analysis, complemented by knowledge exchange and institutional strengthening</w:t>
            </w:r>
            <w:r w:rsidRPr="009B4090">
              <w:rPr>
                <w:rFonts w:ascii="Arial" w:hAnsi="Arial" w:cs="Arial"/>
                <w:color w:val="EE0000"/>
                <w:lang w:val="en-US"/>
              </w:rPr>
              <w:t>.</w:t>
            </w:r>
          </w:p>
          <w:p w14:paraId="369B977A" w14:textId="77777777" w:rsidR="009B4090" w:rsidRDefault="009B4090" w:rsidP="00CE5795">
            <w:pPr>
              <w:rPr>
                <w:rFonts w:ascii="Arial" w:hAnsi="Arial" w:cs="Arial"/>
                <w:color w:val="EE0000"/>
                <w:lang w:val="en-US"/>
              </w:rPr>
            </w:pPr>
          </w:p>
          <w:p w14:paraId="6462F3E6" w14:textId="77777777" w:rsidR="00CE5795" w:rsidRPr="00CE5795" w:rsidRDefault="00CE5795" w:rsidP="00CE5795">
            <w:pPr>
              <w:rPr>
                <w:rFonts w:ascii="Arial" w:hAnsi="Arial" w:cs="Arial"/>
                <w:color w:val="EE0000"/>
                <w:lang w:val="en-US"/>
              </w:rPr>
            </w:pPr>
          </w:p>
          <w:p w14:paraId="2740FD2B" w14:textId="77777777" w:rsidR="00CE5795" w:rsidRPr="0069674B" w:rsidRDefault="00CE5795" w:rsidP="00CE5795">
            <w:pPr>
              <w:rPr>
                <w:rFonts w:asciiTheme="minorBidi" w:hAnsiTheme="minorBidi"/>
                <w:b/>
                <w:bCs/>
                <w:lang w:val="en-US"/>
              </w:rPr>
            </w:pPr>
            <w:r w:rsidRPr="0069674B">
              <w:rPr>
                <w:rFonts w:asciiTheme="minorBidi" w:hAnsiTheme="minorBidi"/>
                <w:b/>
                <w:bCs/>
                <w:lang w:val="en-US"/>
              </w:rPr>
              <w:t>Work Package 2: Fisheries Data Collection &amp; Analysis</w:t>
            </w:r>
          </w:p>
          <w:p w14:paraId="10F1BEDA" w14:textId="77777777" w:rsidR="00CE5795" w:rsidRPr="0069674B" w:rsidRDefault="00CE5795" w:rsidP="00CE5795">
            <w:pPr>
              <w:rPr>
                <w:rFonts w:asciiTheme="minorBidi" w:hAnsiTheme="minorBidi"/>
                <w:lang w:val="en-US"/>
              </w:rPr>
            </w:pPr>
          </w:p>
          <w:p w14:paraId="033D1CA3" w14:textId="5A6C89DD" w:rsidR="00CE5795" w:rsidRPr="0069674B" w:rsidRDefault="00CE5795" w:rsidP="00CE5795">
            <w:pPr>
              <w:rPr>
                <w:rFonts w:asciiTheme="minorBidi" w:hAnsiTheme="minorBidi"/>
                <w:lang w:val="en-US"/>
              </w:rPr>
            </w:pPr>
            <w:r w:rsidRPr="0069674B">
              <w:rPr>
                <w:rFonts w:asciiTheme="minorBidi" w:hAnsiTheme="minorBidi"/>
                <w:lang w:val="en-US"/>
              </w:rPr>
              <w:t>This work package strengthens fisheries data systems by integrating participatory digital tools with fisheries-independent survey methods. It aims to bridge scientific assessment and community knowledge, ultimately supporting the development of an evidence-based Fisheries Management Plan.</w:t>
            </w:r>
          </w:p>
          <w:p w14:paraId="243155B0" w14:textId="77777777" w:rsidR="009B4090" w:rsidRPr="0069674B" w:rsidRDefault="009B4090" w:rsidP="00CE5795">
            <w:pPr>
              <w:rPr>
                <w:rFonts w:asciiTheme="minorBidi" w:hAnsiTheme="minorBidi"/>
                <w:b/>
                <w:bCs/>
                <w:lang w:val="en-US"/>
              </w:rPr>
            </w:pPr>
          </w:p>
          <w:p w14:paraId="3F762E7C" w14:textId="7A3578D1" w:rsidR="00CE5795" w:rsidRDefault="009B4090" w:rsidP="00CE5795">
            <w:pPr>
              <w:rPr>
                <w:rFonts w:asciiTheme="minorBidi" w:hAnsiTheme="minorBidi"/>
                <w:b/>
                <w:bCs/>
              </w:rPr>
            </w:pPr>
            <w:r w:rsidRPr="0069674B">
              <w:rPr>
                <w:rFonts w:asciiTheme="minorBidi" w:hAnsiTheme="minorBidi"/>
                <w:b/>
                <w:bCs/>
                <w:lang w:val="en-US"/>
              </w:rPr>
              <w:t xml:space="preserve">OUTPUT 2: </w:t>
            </w:r>
            <w:r w:rsidRPr="0069674B">
              <w:rPr>
                <w:rFonts w:asciiTheme="minorBidi" w:hAnsiTheme="minorBidi"/>
                <w:b/>
                <w:bCs/>
              </w:rPr>
              <w:t>Fisheries data collection modernized and fish stock health assessed.</w:t>
            </w:r>
          </w:p>
          <w:p w14:paraId="0D8C28BE" w14:textId="258562FD" w:rsidR="0069674B" w:rsidRDefault="0069674B" w:rsidP="00CE5795">
            <w:pPr>
              <w:rPr>
                <w:rFonts w:asciiTheme="minorBidi" w:hAnsiTheme="minorBidi"/>
                <w:b/>
                <w:bCs/>
                <w:lang w:val="en-US"/>
              </w:rPr>
            </w:pPr>
          </w:p>
          <w:p w14:paraId="12612345" w14:textId="203889FB" w:rsidR="004B25A2" w:rsidRPr="0069674B" w:rsidRDefault="004B25A2" w:rsidP="00CE5795">
            <w:pPr>
              <w:rPr>
                <w:rFonts w:asciiTheme="minorBidi" w:hAnsiTheme="minorBidi"/>
                <w:b/>
                <w:bCs/>
                <w:lang w:val="en-US"/>
              </w:rPr>
            </w:pPr>
            <w:r>
              <w:rPr>
                <w:rFonts w:asciiTheme="minorBidi" w:hAnsiTheme="minorBidi"/>
                <w:b/>
                <w:bCs/>
                <w:lang w:val="en-US"/>
              </w:rPr>
              <w:t>Key Activities:</w:t>
            </w:r>
          </w:p>
          <w:p w14:paraId="2B5B2451" w14:textId="77777777" w:rsidR="004B25A2" w:rsidRDefault="004B25A2" w:rsidP="009B4090">
            <w:pPr>
              <w:rPr>
                <w:rFonts w:ascii="Arial" w:hAnsi="Arial" w:cs="Arial"/>
                <w:b/>
                <w:bCs/>
                <w:lang w:val="en-US"/>
              </w:rPr>
            </w:pPr>
          </w:p>
          <w:p w14:paraId="2255AB91" w14:textId="78107B67" w:rsidR="009B4090" w:rsidRDefault="009B4090" w:rsidP="009B4090">
            <w:pPr>
              <w:rPr>
                <w:rFonts w:ascii="Arial" w:hAnsi="Arial" w:cs="Arial"/>
                <w:lang w:val="en-US"/>
              </w:rPr>
            </w:pPr>
            <w:r w:rsidRPr="009B4090">
              <w:rPr>
                <w:rFonts w:ascii="Arial" w:hAnsi="Arial" w:cs="Arial"/>
                <w:b/>
                <w:bCs/>
                <w:lang w:val="en-US"/>
              </w:rPr>
              <w:t>Activity 2.1: Strengthen participatory fisheries data systems and digital reporting mechanisms</w:t>
            </w:r>
            <w:r w:rsidRPr="009B4090">
              <w:rPr>
                <w:rFonts w:ascii="Arial" w:hAnsi="Arial" w:cs="Arial"/>
                <w:lang w:val="en-US"/>
              </w:rPr>
              <w:br/>
              <w:t>Deploy a UN Volunteer Specialist in fisheries monitoring and data analysis (30 months) to support data collection, analysis, and community engagement. Develop and operationalize a user-friendly mobile application (1 system) to enable real-time reporting by fishers on catch, effort, and observational data. Implement continuous fisher engagement and capacity-building programmes (24 months), including targeted training on the use of digital tools, and facilitate stakeholder consultation workshops (3 workshops) to support participatory co-development of fisheries management measures.</w:t>
            </w:r>
          </w:p>
          <w:p w14:paraId="5F4AEF9B" w14:textId="77777777" w:rsidR="0069674B" w:rsidRPr="009B4090" w:rsidRDefault="0069674B" w:rsidP="009B4090">
            <w:pPr>
              <w:rPr>
                <w:rFonts w:ascii="Arial" w:hAnsi="Arial" w:cs="Arial"/>
                <w:lang w:val="en-US"/>
              </w:rPr>
            </w:pPr>
          </w:p>
          <w:p w14:paraId="4BA3A4E7" w14:textId="77777777" w:rsidR="009B4090" w:rsidRPr="0069674B" w:rsidRDefault="009B4090" w:rsidP="009B4090">
            <w:pPr>
              <w:rPr>
                <w:rFonts w:ascii="Arial" w:hAnsi="Arial" w:cs="Arial"/>
                <w:lang w:val="en-US"/>
              </w:rPr>
            </w:pPr>
            <w:r w:rsidRPr="009B4090">
              <w:rPr>
                <w:rFonts w:ascii="Arial" w:hAnsi="Arial" w:cs="Arial"/>
                <w:b/>
                <w:bCs/>
                <w:lang w:val="en-US"/>
              </w:rPr>
              <w:t>Activity 2.2: Conduct fisheries-independent stock assessment using BRUVS technology</w:t>
            </w:r>
            <w:r w:rsidRPr="009B4090">
              <w:rPr>
                <w:rFonts w:ascii="Arial" w:hAnsi="Arial" w:cs="Arial"/>
                <w:lang w:val="en-US"/>
              </w:rPr>
              <w:br/>
              <w:t>Procure and operationalize Baited Remote Underwater Video Systems (BRUVS) (3 units) to enable standardized, non-destructive monitoring of fish abundance, diversity, and size structure. Undertake systematic quarterly BRUVS surveys (10 surveys) within and outside marine reserve areas to assess fish stock status, evaluate the effectiveness of marine protected areas, and monitor temporal changes in fish communities.</w:t>
            </w:r>
          </w:p>
          <w:p w14:paraId="6D64085A" w14:textId="77777777" w:rsidR="0069674B" w:rsidRPr="009B4090" w:rsidRDefault="0069674B" w:rsidP="009B4090">
            <w:pPr>
              <w:rPr>
                <w:rFonts w:ascii="Arial" w:hAnsi="Arial" w:cs="Arial"/>
                <w:color w:val="EE0000"/>
                <w:lang w:val="en-US"/>
              </w:rPr>
            </w:pPr>
          </w:p>
          <w:p w14:paraId="5FFA19D8" w14:textId="77777777" w:rsidR="009B4090" w:rsidRPr="009B4090" w:rsidRDefault="009B4090" w:rsidP="009B4090">
            <w:pPr>
              <w:rPr>
                <w:rFonts w:ascii="Arial" w:hAnsi="Arial" w:cs="Arial"/>
                <w:lang w:val="en-US"/>
              </w:rPr>
            </w:pPr>
            <w:r w:rsidRPr="009B4090">
              <w:rPr>
                <w:rFonts w:ascii="Arial" w:hAnsi="Arial" w:cs="Arial"/>
                <w:b/>
                <w:bCs/>
                <w:lang w:val="en-US"/>
              </w:rPr>
              <w:t>Activity 2.3: Enhance biological sampling and contaminant analysis capacity</w:t>
            </w:r>
            <w:r w:rsidRPr="009B4090">
              <w:rPr>
                <w:rFonts w:ascii="Arial" w:hAnsi="Arial" w:cs="Arial"/>
                <w:lang w:val="en-US"/>
              </w:rPr>
              <w:br/>
              <w:t>Equip national laboratories with fish tissue contaminant analysis tools (1 set) to assess bioaccumulation of heavy metals and organic pollutants in commercially important species. Conduct biological sampling and laboratory analysis over a 25-month period to assess fish health, age structure (including otolith analysis), reproductive status, and suitability for human consumption, generating evidence to inform fisheries management and public health considerations.</w:t>
            </w:r>
          </w:p>
          <w:p w14:paraId="7BC897AA" w14:textId="77777777" w:rsidR="009B4090" w:rsidRDefault="009B4090" w:rsidP="00CE5795">
            <w:pPr>
              <w:rPr>
                <w:rFonts w:ascii="Arial" w:hAnsi="Arial" w:cs="Arial"/>
                <w:color w:val="EE0000"/>
                <w:lang w:val="en-US"/>
              </w:rPr>
            </w:pPr>
          </w:p>
          <w:p w14:paraId="3D2A0E6F" w14:textId="77777777" w:rsidR="00CE5795" w:rsidRPr="0069674B" w:rsidRDefault="00CE5795" w:rsidP="00CE5795">
            <w:pPr>
              <w:rPr>
                <w:rFonts w:ascii="Arial" w:hAnsi="Arial" w:cs="Arial"/>
                <w:b/>
                <w:bCs/>
                <w:lang w:val="en-US"/>
              </w:rPr>
            </w:pPr>
            <w:r w:rsidRPr="0069674B">
              <w:rPr>
                <w:rFonts w:ascii="Arial" w:hAnsi="Arial" w:cs="Arial"/>
                <w:b/>
                <w:bCs/>
                <w:lang w:val="en-US"/>
              </w:rPr>
              <w:t>Work Package 3: Benthic Habitat Mapping &amp; VME Conservation</w:t>
            </w:r>
          </w:p>
          <w:p w14:paraId="0C8B25D8" w14:textId="77777777" w:rsidR="00E62C14" w:rsidRPr="0069674B" w:rsidRDefault="00E62C14" w:rsidP="00CE5795">
            <w:pPr>
              <w:rPr>
                <w:rFonts w:ascii="Arial" w:hAnsi="Arial" w:cs="Arial"/>
                <w:lang w:val="en-US"/>
              </w:rPr>
            </w:pPr>
          </w:p>
          <w:p w14:paraId="117884E7" w14:textId="5C0D7D42" w:rsidR="00CE5795" w:rsidRPr="0069674B" w:rsidRDefault="00CE5795" w:rsidP="00CE5795">
            <w:pPr>
              <w:rPr>
                <w:rFonts w:ascii="Arial" w:hAnsi="Arial" w:cs="Arial"/>
                <w:lang w:val="en-US"/>
              </w:rPr>
            </w:pPr>
            <w:r w:rsidRPr="0069674B">
              <w:rPr>
                <w:rFonts w:ascii="Arial" w:hAnsi="Arial" w:cs="Arial"/>
                <w:lang w:val="en-US"/>
              </w:rPr>
              <w:t>This work package focuses on high-resolution spatial mapping of the seafloor to identify and protect Vulnerable Marine Ecosystems (VMEs) and assess the effectiveness of the existing Marine Protected Area network. It generates critical spatial data to inform marine spatial planning and conservation decision-making.</w:t>
            </w:r>
          </w:p>
          <w:p w14:paraId="5C19F364" w14:textId="77777777" w:rsidR="00E62C14" w:rsidRDefault="00E62C14" w:rsidP="00CE5795">
            <w:pPr>
              <w:rPr>
                <w:rFonts w:ascii="Arial" w:hAnsi="Arial" w:cs="Arial"/>
                <w:color w:val="EE0000"/>
                <w:lang w:val="en-US"/>
              </w:rPr>
            </w:pPr>
          </w:p>
          <w:p w14:paraId="63E6A9A8" w14:textId="245DB0B0" w:rsidR="0069674B" w:rsidRDefault="0069674B" w:rsidP="00CE5795">
            <w:pPr>
              <w:rPr>
                <w:rFonts w:asciiTheme="minorBidi" w:hAnsiTheme="minorBidi"/>
                <w:b/>
                <w:bCs/>
              </w:rPr>
            </w:pPr>
            <w:r w:rsidRPr="0069674B">
              <w:rPr>
                <w:rFonts w:asciiTheme="minorBidi" w:hAnsiTheme="minorBidi"/>
                <w:b/>
                <w:bCs/>
                <w:lang w:val="en-US"/>
              </w:rPr>
              <w:t xml:space="preserve">OUTPUT 3: </w:t>
            </w:r>
            <w:r w:rsidRPr="0069674B">
              <w:rPr>
                <w:rFonts w:asciiTheme="minorBidi" w:hAnsiTheme="minorBidi"/>
                <w:b/>
                <w:bCs/>
              </w:rPr>
              <w:t>Benthic habitats and Vulnerable Marine Ecosystems (VMEs) mapped and assessed.</w:t>
            </w:r>
          </w:p>
          <w:p w14:paraId="19B57167" w14:textId="77777777" w:rsidR="003D663B" w:rsidRDefault="003D663B" w:rsidP="00CE5795">
            <w:pPr>
              <w:rPr>
                <w:rFonts w:asciiTheme="minorBidi" w:hAnsiTheme="minorBidi"/>
                <w:b/>
                <w:bCs/>
              </w:rPr>
            </w:pPr>
          </w:p>
          <w:p w14:paraId="43F9A074" w14:textId="77777777" w:rsidR="003D663B" w:rsidRDefault="003D663B" w:rsidP="00CE5795">
            <w:pPr>
              <w:rPr>
                <w:rFonts w:asciiTheme="minorBidi" w:hAnsiTheme="minorBidi"/>
                <w:b/>
                <w:bCs/>
              </w:rPr>
            </w:pPr>
          </w:p>
          <w:p w14:paraId="1FADC55D" w14:textId="77777777" w:rsidR="003D663B" w:rsidRPr="0069674B" w:rsidRDefault="003D663B" w:rsidP="00CE5795">
            <w:pPr>
              <w:rPr>
                <w:rFonts w:asciiTheme="minorBidi" w:hAnsiTheme="minorBidi"/>
                <w:b/>
                <w:bCs/>
                <w:lang w:val="en-US"/>
              </w:rPr>
            </w:pPr>
          </w:p>
          <w:p w14:paraId="2AD0D56C" w14:textId="7EEC8638" w:rsidR="0069674B" w:rsidRDefault="0069674B" w:rsidP="0069674B">
            <w:pPr>
              <w:rPr>
                <w:rFonts w:ascii="Arial" w:hAnsi="Arial" w:cs="Arial"/>
                <w:b/>
                <w:bCs/>
                <w:lang w:val="en-US"/>
              </w:rPr>
            </w:pPr>
            <w:r w:rsidRPr="0069674B">
              <w:rPr>
                <w:rFonts w:ascii="Arial" w:hAnsi="Arial" w:cs="Arial"/>
                <w:b/>
                <w:bCs/>
                <w:lang w:val="en-US"/>
              </w:rPr>
              <w:t>Key Activities</w:t>
            </w:r>
            <w:r w:rsidR="003D663B">
              <w:rPr>
                <w:rFonts w:ascii="Arial" w:hAnsi="Arial" w:cs="Arial"/>
                <w:b/>
                <w:bCs/>
                <w:lang w:val="en-US"/>
              </w:rPr>
              <w:t>:</w:t>
            </w:r>
          </w:p>
          <w:p w14:paraId="0E1032DD" w14:textId="77777777" w:rsidR="003D663B" w:rsidRPr="0069674B" w:rsidRDefault="003D663B" w:rsidP="0069674B">
            <w:pPr>
              <w:rPr>
                <w:rFonts w:ascii="Arial" w:hAnsi="Arial" w:cs="Arial"/>
                <w:b/>
                <w:bCs/>
                <w:lang w:val="en-US"/>
              </w:rPr>
            </w:pPr>
          </w:p>
          <w:p w14:paraId="289864AE" w14:textId="77777777" w:rsidR="0069674B" w:rsidRDefault="0069674B" w:rsidP="0069674B">
            <w:pPr>
              <w:rPr>
                <w:rFonts w:ascii="Arial" w:hAnsi="Arial" w:cs="Arial"/>
                <w:lang w:val="en-US"/>
              </w:rPr>
            </w:pPr>
            <w:r w:rsidRPr="0069674B">
              <w:rPr>
                <w:rFonts w:ascii="Arial" w:hAnsi="Arial" w:cs="Arial"/>
                <w:b/>
                <w:bCs/>
                <w:lang w:val="en-US"/>
              </w:rPr>
              <w:t>Activity 3.1: Conduct deep-water habitat surveys and coral health assessments</w:t>
            </w:r>
            <w:r w:rsidRPr="0069674B">
              <w:rPr>
                <w:rFonts w:ascii="Arial" w:hAnsi="Arial" w:cs="Arial"/>
                <w:lang w:val="en-US"/>
              </w:rPr>
              <w:br/>
              <w:t>Procure and deploy a deep-water Remotely Operated Vehicle (ROV) (1 unit) equipped with high-definition imaging and positioning systems to enable systematic exploration and mapping of deep-water habitats. Equip field teams with coral health assessment tools (1 set) to monitor key indicators, including bleaching and disease prevalence. Undertake bi-annual ROV-based surveys (6 surveys) targeting ecologically sensitive and previously uncharted areas in the Gulf of Aqaba to generate baseline data on deep-water ecosystems.</w:t>
            </w:r>
          </w:p>
          <w:p w14:paraId="2072D444" w14:textId="77777777" w:rsidR="0069674B" w:rsidRPr="0069674B" w:rsidRDefault="0069674B" w:rsidP="0069674B">
            <w:pPr>
              <w:rPr>
                <w:rFonts w:ascii="Arial" w:hAnsi="Arial" w:cs="Arial"/>
                <w:lang w:val="en-US"/>
              </w:rPr>
            </w:pPr>
          </w:p>
          <w:p w14:paraId="795B35E2" w14:textId="77777777" w:rsidR="0069674B" w:rsidRDefault="0069674B" w:rsidP="0069674B">
            <w:pPr>
              <w:rPr>
                <w:rFonts w:ascii="Arial" w:hAnsi="Arial" w:cs="Arial"/>
                <w:lang w:val="en-US"/>
              </w:rPr>
            </w:pPr>
            <w:r w:rsidRPr="0069674B">
              <w:rPr>
                <w:rFonts w:ascii="Arial" w:hAnsi="Arial" w:cs="Arial"/>
                <w:b/>
                <w:bCs/>
                <w:lang w:val="en-US"/>
              </w:rPr>
              <w:t>Activity 3.2: Strengthen AI-driven habitat classification and geospatial analysis capacity</w:t>
            </w:r>
            <w:r w:rsidRPr="0069674B">
              <w:rPr>
                <w:rFonts w:ascii="Arial" w:hAnsi="Arial" w:cs="Arial"/>
                <w:lang w:val="en-US"/>
              </w:rPr>
              <w:br/>
              <w:t>Acquire and operationalize AI-based habitat classification software (1 license) to support automated analysis of ROV video footage. Establish GIS-based data processing and analysis capacity through the provision of specialized software and high-performance workstations (3 units). Conduct continuous habitat mapping and spatial analysis over the project period (30 periods), integrating ROV imagery, bathymetric data, and biological observations to produce high-resolution, multi-layered geospatial datasets.</w:t>
            </w:r>
          </w:p>
          <w:p w14:paraId="739EDD58" w14:textId="77777777" w:rsidR="0069674B" w:rsidRPr="0069674B" w:rsidRDefault="0069674B" w:rsidP="0069674B">
            <w:pPr>
              <w:rPr>
                <w:rFonts w:ascii="Arial" w:hAnsi="Arial" w:cs="Arial"/>
                <w:lang w:val="en-US"/>
              </w:rPr>
            </w:pPr>
          </w:p>
          <w:p w14:paraId="3B2F14AA" w14:textId="77777777" w:rsidR="0069674B" w:rsidRPr="0069674B" w:rsidRDefault="0069674B" w:rsidP="0069674B">
            <w:pPr>
              <w:rPr>
                <w:rFonts w:ascii="Arial" w:hAnsi="Arial" w:cs="Arial"/>
                <w:lang w:val="en-US"/>
              </w:rPr>
            </w:pPr>
            <w:r w:rsidRPr="0069674B">
              <w:rPr>
                <w:rFonts w:ascii="Arial" w:hAnsi="Arial" w:cs="Arial"/>
                <w:b/>
                <w:bCs/>
                <w:lang w:val="en-US"/>
              </w:rPr>
              <w:t>Activity 3.3: Support identification of Vulnerable Marine Ecosystems (VMEs) and conservation planning</w:t>
            </w:r>
            <w:r w:rsidRPr="0069674B">
              <w:rPr>
                <w:rFonts w:ascii="Arial" w:hAnsi="Arial" w:cs="Arial"/>
                <w:lang w:val="en-US"/>
              </w:rPr>
              <w:br/>
              <w:t>Identify Vulnerable Marine Ecosystems (VMEs) through the application of internationally recognized criteria and evidence generated from field surveys and spatial analysis. Provide technical support to integrate VME identification into ASEZA’s marine spatial planning and management framework, contributing to informed decision-making and strengthened conservation measures.</w:t>
            </w:r>
          </w:p>
          <w:p w14:paraId="5BA92A92" w14:textId="77777777" w:rsidR="0069674B" w:rsidRDefault="0069674B" w:rsidP="00CE5795">
            <w:pPr>
              <w:rPr>
                <w:rFonts w:ascii="Arial" w:hAnsi="Arial" w:cs="Arial"/>
                <w:color w:val="EE0000"/>
                <w:lang w:val="en-US"/>
              </w:rPr>
            </w:pPr>
          </w:p>
          <w:p w14:paraId="198FBC6F" w14:textId="77777777" w:rsidR="00B74D0F" w:rsidRDefault="00B74D0F" w:rsidP="00CE5795">
            <w:pPr>
              <w:rPr>
                <w:rFonts w:ascii="Arial" w:hAnsi="Arial" w:cs="Arial"/>
                <w:color w:val="EE0000"/>
                <w:lang w:val="en-US"/>
              </w:rPr>
            </w:pPr>
          </w:p>
          <w:p w14:paraId="0929DB73" w14:textId="0BDC32A6" w:rsidR="00CE5795" w:rsidRPr="008001CD" w:rsidRDefault="00CE5795" w:rsidP="00CE5795">
            <w:pPr>
              <w:rPr>
                <w:rFonts w:ascii="Arial" w:hAnsi="Arial" w:cs="Arial"/>
                <w:b/>
                <w:bCs/>
                <w:lang w:val="en-US"/>
              </w:rPr>
            </w:pPr>
            <w:r w:rsidRPr="008001CD">
              <w:rPr>
                <w:rFonts w:ascii="Arial" w:hAnsi="Arial" w:cs="Arial"/>
                <w:b/>
                <w:bCs/>
                <w:lang w:val="en-US"/>
              </w:rPr>
              <w:t>Work Package 4: Data Management, Dissemination &amp; Stakeholder Engagement</w:t>
            </w:r>
          </w:p>
          <w:p w14:paraId="4611C4E0" w14:textId="77777777" w:rsidR="00B74D0F" w:rsidRPr="008001CD" w:rsidRDefault="00B74D0F" w:rsidP="00CE5795">
            <w:pPr>
              <w:rPr>
                <w:rFonts w:ascii="Arial" w:hAnsi="Arial" w:cs="Arial"/>
                <w:lang w:val="en-US"/>
              </w:rPr>
            </w:pPr>
          </w:p>
          <w:p w14:paraId="25D49303" w14:textId="3A3CB5A8" w:rsidR="00CE5795" w:rsidRDefault="00CE5795" w:rsidP="00CE5795">
            <w:pPr>
              <w:rPr>
                <w:rFonts w:ascii="Arial" w:hAnsi="Arial" w:cs="Arial"/>
                <w:lang w:val="en-US"/>
              </w:rPr>
            </w:pPr>
            <w:r w:rsidRPr="008001CD">
              <w:rPr>
                <w:rFonts w:ascii="Arial" w:hAnsi="Arial" w:cs="Arial"/>
                <w:lang w:val="en-US"/>
              </w:rPr>
              <w:t>This work package ensures that all scientific data generated by the project is securely stored, integrated, and translated into accessible knowledge products. It bridges the gap between data collection and policy-making, enhancing transparency, supporting evidence-based decision-making, and increasing public awareness.</w:t>
            </w:r>
          </w:p>
          <w:p w14:paraId="0E9FB7DF" w14:textId="77777777" w:rsidR="008001CD" w:rsidRPr="008001CD" w:rsidRDefault="008001CD" w:rsidP="00CE5795">
            <w:pPr>
              <w:rPr>
                <w:rFonts w:ascii="Arial" w:hAnsi="Arial" w:cs="Arial"/>
                <w:lang w:val="en-US"/>
              </w:rPr>
            </w:pPr>
          </w:p>
          <w:p w14:paraId="73314E32" w14:textId="3D3B5EF2" w:rsidR="00B74D0F" w:rsidRDefault="008001CD" w:rsidP="00CE5795">
            <w:pPr>
              <w:rPr>
                <w:rFonts w:asciiTheme="minorBidi" w:hAnsiTheme="minorBidi"/>
                <w:b/>
                <w:bCs/>
              </w:rPr>
            </w:pPr>
            <w:r w:rsidRPr="0050545B">
              <w:rPr>
                <w:rFonts w:asciiTheme="minorBidi" w:hAnsiTheme="minorBidi"/>
                <w:b/>
                <w:bCs/>
                <w:lang w:val="en-US"/>
              </w:rPr>
              <w:t xml:space="preserve">OUTPUT 4: </w:t>
            </w:r>
            <w:r w:rsidR="0050545B" w:rsidRPr="0050545B">
              <w:rPr>
                <w:rFonts w:asciiTheme="minorBidi" w:hAnsiTheme="minorBidi"/>
                <w:b/>
                <w:bCs/>
              </w:rPr>
              <w:t>Data management systems established and knowledge products disseminated.</w:t>
            </w:r>
          </w:p>
          <w:p w14:paraId="38CF73BE" w14:textId="77777777" w:rsidR="003D663B" w:rsidRPr="0050545B" w:rsidRDefault="003D663B" w:rsidP="00CE5795">
            <w:pPr>
              <w:rPr>
                <w:rFonts w:asciiTheme="minorBidi" w:hAnsiTheme="minorBidi"/>
                <w:b/>
                <w:bCs/>
                <w:lang w:val="en-US"/>
              </w:rPr>
            </w:pPr>
          </w:p>
          <w:p w14:paraId="4376544C" w14:textId="564D2B37" w:rsidR="008001CD" w:rsidRDefault="008001CD" w:rsidP="008001CD">
            <w:pPr>
              <w:rPr>
                <w:rFonts w:ascii="Arial" w:hAnsi="Arial" w:cs="Arial"/>
                <w:b/>
                <w:bCs/>
                <w:lang w:val="en-US"/>
              </w:rPr>
            </w:pPr>
            <w:r>
              <w:rPr>
                <w:rFonts w:ascii="Arial" w:hAnsi="Arial" w:cs="Arial"/>
                <w:b/>
                <w:bCs/>
                <w:lang w:val="en-US"/>
              </w:rPr>
              <w:t>K</w:t>
            </w:r>
            <w:r w:rsidRPr="008001CD">
              <w:rPr>
                <w:rFonts w:ascii="Arial" w:hAnsi="Arial" w:cs="Arial"/>
                <w:b/>
                <w:bCs/>
                <w:lang w:val="en-US"/>
              </w:rPr>
              <w:t>ey Activities</w:t>
            </w:r>
            <w:r w:rsidR="003D663B">
              <w:rPr>
                <w:rFonts w:ascii="Arial" w:hAnsi="Arial" w:cs="Arial"/>
                <w:b/>
                <w:bCs/>
                <w:lang w:val="en-US"/>
              </w:rPr>
              <w:t>:</w:t>
            </w:r>
          </w:p>
          <w:p w14:paraId="66ABE465" w14:textId="77777777" w:rsidR="003D663B" w:rsidRPr="008001CD" w:rsidRDefault="003D663B" w:rsidP="008001CD">
            <w:pPr>
              <w:rPr>
                <w:rFonts w:ascii="Arial" w:hAnsi="Arial" w:cs="Arial"/>
                <w:b/>
                <w:bCs/>
                <w:lang w:val="en-US"/>
              </w:rPr>
            </w:pPr>
          </w:p>
          <w:p w14:paraId="2D8CB3AA" w14:textId="77777777" w:rsidR="008001CD" w:rsidRDefault="008001CD" w:rsidP="008001CD">
            <w:pPr>
              <w:rPr>
                <w:rFonts w:ascii="Arial" w:hAnsi="Arial" w:cs="Arial"/>
                <w:lang w:val="en-US"/>
              </w:rPr>
            </w:pPr>
            <w:r w:rsidRPr="008001CD">
              <w:rPr>
                <w:rFonts w:ascii="Arial" w:hAnsi="Arial" w:cs="Arial"/>
                <w:b/>
                <w:bCs/>
                <w:lang w:val="en-US"/>
              </w:rPr>
              <w:t>Activity 4.1: Establish an integrated marine data management system and infrastructure</w:t>
            </w:r>
            <w:r w:rsidRPr="008001CD">
              <w:rPr>
                <w:rFonts w:ascii="Arial" w:hAnsi="Arial" w:cs="Arial"/>
                <w:lang w:val="en-US"/>
              </w:rPr>
              <w:br/>
              <w:t>Develop and operationalize an integrated, cloud-based marine database system (1 system) to harmonize and manage oceanographic, biological, and fisheries datasets. Upgrade data storage infrastructure (1 service) to ensure secure, scalable hosting and efficient management of large and complex datasets, including high-definition video, genomic data, and real-time sensor outputs.</w:t>
            </w:r>
          </w:p>
          <w:p w14:paraId="75676EC8" w14:textId="77777777" w:rsidR="0050545B" w:rsidRPr="008001CD" w:rsidRDefault="0050545B" w:rsidP="008001CD">
            <w:pPr>
              <w:rPr>
                <w:rFonts w:ascii="Arial" w:hAnsi="Arial" w:cs="Arial"/>
                <w:lang w:val="en-US"/>
              </w:rPr>
            </w:pPr>
          </w:p>
          <w:p w14:paraId="09D54240" w14:textId="77777777" w:rsidR="008001CD" w:rsidRDefault="008001CD" w:rsidP="008001CD">
            <w:pPr>
              <w:rPr>
                <w:rFonts w:ascii="Arial" w:hAnsi="Arial" w:cs="Arial"/>
                <w:lang w:val="en-US"/>
              </w:rPr>
            </w:pPr>
            <w:r w:rsidRPr="008001CD">
              <w:rPr>
                <w:rFonts w:ascii="Arial" w:hAnsi="Arial" w:cs="Arial"/>
                <w:b/>
                <w:bCs/>
                <w:lang w:val="en-US"/>
              </w:rPr>
              <w:t>Activity 4.2: Develop public data access platforms and visualization tools</w:t>
            </w:r>
            <w:r w:rsidRPr="008001CD">
              <w:rPr>
                <w:rFonts w:ascii="Arial" w:hAnsi="Arial" w:cs="Arial"/>
                <w:lang w:val="en-US"/>
              </w:rPr>
              <w:br/>
              <w:t>Design and launch a public data portal and website (1 system) to enhance transparency and accessibility of environmental data and key indicators. Acquire and utilize advanced data visualization tools to develop interactive dashboards, dynamic visualizations, and predictive models, translating complex datasets into user-friendly formats to support evidence-based decision-making.</w:t>
            </w:r>
          </w:p>
          <w:p w14:paraId="1F67D6DA" w14:textId="77777777" w:rsidR="0050545B" w:rsidRPr="008001CD" w:rsidRDefault="0050545B" w:rsidP="008001CD">
            <w:pPr>
              <w:rPr>
                <w:rFonts w:ascii="Arial" w:hAnsi="Arial" w:cs="Arial"/>
                <w:lang w:val="en-US"/>
              </w:rPr>
            </w:pPr>
          </w:p>
          <w:p w14:paraId="555B3B49" w14:textId="77777777" w:rsidR="008001CD" w:rsidRDefault="008001CD" w:rsidP="008001CD">
            <w:pPr>
              <w:rPr>
                <w:rFonts w:ascii="Arial" w:hAnsi="Arial" w:cs="Arial"/>
                <w:lang w:val="en-US"/>
              </w:rPr>
            </w:pPr>
            <w:r w:rsidRPr="008001CD">
              <w:rPr>
                <w:rFonts w:ascii="Arial" w:hAnsi="Arial" w:cs="Arial"/>
                <w:b/>
                <w:bCs/>
                <w:lang w:val="en-US"/>
              </w:rPr>
              <w:lastRenderedPageBreak/>
              <w:t>Activity 4.3: Produce knowledge products and support scientific research dissemination</w:t>
            </w:r>
            <w:r w:rsidRPr="008001CD">
              <w:rPr>
                <w:rFonts w:ascii="Arial" w:hAnsi="Arial" w:cs="Arial"/>
                <w:lang w:val="en-US"/>
              </w:rPr>
              <w:br/>
              <w:t>Develop and disseminate policy briefs (6 briefs) to translate scientific findings into concise, actionable recommendations for marine governance and decision-makers. Support the preparation and publication of scientific research outputs (6 publications) in peer-reviewed international journals, contributing to global knowledge on the Red Sea ecosystem.</w:t>
            </w:r>
          </w:p>
          <w:p w14:paraId="3F702B2D" w14:textId="77777777" w:rsidR="0050545B" w:rsidRPr="008001CD" w:rsidRDefault="0050545B" w:rsidP="008001CD">
            <w:pPr>
              <w:rPr>
                <w:rFonts w:ascii="Arial" w:hAnsi="Arial" w:cs="Arial"/>
                <w:lang w:val="en-US"/>
              </w:rPr>
            </w:pPr>
          </w:p>
          <w:p w14:paraId="27FE358A" w14:textId="0F9E28A5" w:rsidR="008001CD" w:rsidRPr="008001CD" w:rsidRDefault="008001CD" w:rsidP="008001CD">
            <w:pPr>
              <w:rPr>
                <w:rFonts w:ascii="Arial" w:hAnsi="Arial" w:cs="Arial"/>
                <w:color w:val="EE0000"/>
                <w:lang w:val="en-US"/>
              </w:rPr>
            </w:pPr>
            <w:r w:rsidRPr="008001CD">
              <w:rPr>
                <w:rFonts w:ascii="Arial" w:hAnsi="Arial" w:cs="Arial"/>
                <w:b/>
                <w:bCs/>
                <w:lang w:val="en-US"/>
              </w:rPr>
              <w:t>Activity 4.4: Strengthen stakeholder engagement, awareness, and technical capacity</w:t>
            </w:r>
            <w:r w:rsidRPr="008001CD">
              <w:rPr>
                <w:rFonts w:ascii="Arial" w:hAnsi="Arial" w:cs="Arial"/>
                <w:lang w:val="en-US"/>
              </w:rPr>
              <w:br/>
              <w:t>Organize stakeholder workshops and knowledge-sharing events (8 events) to disseminate project findings and promote multi-stakeholder dialogue. Implement targeted public awareness campaigns (2 campaigns) utilizing digital platforms to enhance outreach and visibility.</w:t>
            </w:r>
            <w:r w:rsidR="001466BC" w:rsidRPr="008001CD">
              <w:rPr>
                <w:rFonts w:ascii="Arial" w:hAnsi="Arial" w:cs="Arial"/>
                <w:lang w:val="en-US"/>
              </w:rPr>
              <w:t xml:space="preserve"> Deliver specialized training programmes on environmental data analysis</w:t>
            </w:r>
            <w:r w:rsidR="001466BC">
              <w:rPr>
                <w:rFonts w:ascii="Arial" w:hAnsi="Arial" w:cs="Arial"/>
                <w:lang w:val="en-US"/>
              </w:rPr>
              <w:t xml:space="preserve"> </w:t>
            </w:r>
            <w:r w:rsidR="001466BC" w:rsidRPr="008001CD">
              <w:rPr>
                <w:rFonts w:ascii="Arial" w:hAnsi="Arial" w:cs="Arial"/>
                <w:lang w:val="en-US"/>
              </w:rPr>
              <w:t>to strengthen national technical capacity</w:t>
            </w:r>
            <w:r w:rsidR="001466BC" w:rsidRPr="008001CD">
              <w:rPr>
                <w:rFonts w:ascii="Arial" w:hAnsi="Arial" w:cs="Arial"/>
                <w:color w:val="EE0000"/>
                <w:lang w:val="en-US"/>
              </w:rPr>
              <w:t>.</w:t>
            </w:r>
          </w:p>
          <w:p w14:paraId="285F7811" w14:textId="77777777" w:rsidR="008001CD" w:rsidRDefault="008001CD" w:rsidP="00CE5795">
            <w:pPr>
              <w:rPr>
                <w:rFonts w:ascii="Arial" w:hAnsi="Arial" w:cs="Arial"/>
                <w:color w:val="EE0000"/>
                <w:lang w:val="en-US"/>
              </w:rPr>
            </w:pPr>
          </w:p>
          <w:p w14:paraId="5396F924" w14:textId="77777777" w:rsidR="00B74D0F" w:rsidRPr="00CE5795" w:rsidRDefault="00B74D0F" w:rsidP="00CE5795">
            <w:pPr>
              <w:rPr>
                <w:rFonts w:ascii="Arial" w:hAnsi="Arial" w:cs="Arial"/>
                <w:color w:val="EE0000"/>
                <w:lang w:val="en-US"/>
              </w:rPr>
            </w:pPr>
          </w:p>
          <w:p w14:paraId="15611761" w14:textId="77777777" w:rsidR="00CE5795" w:rsidRPr="00E82268" w:rsidRDefault="00CE5795" w:rsidP="00CE5795">
            <w:pPr>
              <w:rPr>
                <w:rFonts w:ascii="Arial" w:hAnsi="Arial" w:cs="Arial"/>
                <w:b/>
                <w:bCs/>
                <w:lang w:val="en-US"/>
              </w:rPr>
            </w:pPr>
            <w:r w:rsidRPr="00E82268">
              <w:rPr>
                <w:rFonts w:ascii="Arial" w:hAnsi="Arial" w:cs="Arial"/>
                <w:b/>
                <w:bCs/>
                <w:lang w:val="en-US"/>
              </w:rPr>
              <w:t>Work Package 5: Marine Pollution Monitoring, Early Warning &amp; Institutional Readiness (Pilot)</w:t>
            </w:r>
          </w:p>
          <w:p w14:paraId="43F6BA5F" w14:textId="77777777" w:rsidR="00B74D0F" w:rsidRPr="00E82268" w:rsidRDefault="00B74D0F" w:rsidP="00CE5795">
            <w:pPr>
              <w:rPr>
                <w:rFonts w:ascii="Arial" w:hAnsi="Arial" w:cs="Arial"/>
                <w:lang w:val="en-US"/>
              </w:rPr>
            </w:pPr>
          </w:p>
          <w:p w14:paraId="48CAB370" w14:textId="2C79491D" w:rsidR="00CE5795" w:rsidRPr="00E82268" w:rsidRDefault="00CE5795" w:rsidP="00CE5795">
            <w:pPr>
              <w:rPr>
                <w:rFonts w:ascii="Arial" w:hAnsi="Arial" w:cs="Arial"/>
                <w:lang w:val="en-US"/>
              </w:rPr>
            </w:pPr>
            <w:r w:rsidRPr="00E82268">
              <w:rPr>
                <w:rFonts w:ascii="Arial" w:hAnsi="Arial" w:cs="Arial"/>
                <w:lang w:val="en-US"/>
              </w:rPr>
              <w:t>This work package pilots a real-time marine pollution early warning system while strengthening institutional readiness to respond effectively to environmental emergencies in the Gulf of Aqaba. It translates monitoring data into operational response mechanisms and practical governance solutions.</w:t>
            </w:r>
          </w:p>
          <w:p w14:paraId="438CF2E0" w14:textId="77777777" w:rsidR="00B74D0F" w:rsidRDefault="00B74D0F" w:rsidP="00CE5795">
            <w:pPr>
              <w:rPr>
                <w:rFonts w:ascii="Arial" w:hAnsi="Arial" w:cs="Arial"/>
                <w:lang w:val="en-US"/>
              </w:rPr>
            </w:pPr>
          </w:p>
          <w:p w14:paraId="5ECC017D" w14:textId="45B3548C" w:rsidR="00E82268" w:rsidRDefault="00E82268" w:rsidP="00CE5795">
            <w:pPr>
              <w:rPr>
                <w:rFonts w:asciiTheme="minorBidi" w:hAnsiTheme="minorBidi"/>
                <w:b/>
                <w:bCs/>
              </w:rPr>
            </w:pPr>
            <w:r w:rsidRPr="00251EE4">
              <w:rPr>
                <w:rFonts w:asciiTheme="minorBidi" w:hAnsiTheme="minorBidi"/>
                <w:b/>
                <w:bCs/>
                <w:lang w:val="en-US"/>
              </w:rPr>
              <w:t>OUTPUT</w:t>
            </w:r>
            <w:r w:rsidR="002D0E89" w:rsidRPr="00251EE4">
              <w:rPr>
                <w:rFonts w:asciiTheme="minorBidi" w:hAnsiTheme="minorBidi"/>
                <w:b/>
                <w:bCs/>
                <w:lang w:val="en-US"/>
              </w:rPr>
              <w:t xml:space="preserve"> 5: </w:t>
            </w:r>
            <w:r w:rsidR="00251EE4" w:rsidRPr="00251EE4">
              <w:rPr>
                <w:rFonts w:asciiTheme="minorBidi" w:hAnsiTheme="minorBidi"/>
                <w:b/>
                <w:bCs/>
              </w:rPr>
              <w:t>Marine pollution early warning system piloted and institutional response capacity strengthened.</w:t>
            </w:r>
          </w:p>
          <w:p w14:paraId="06BC89B4" w14:textId="77777777" w:rsidR="00251EE4" w:rsidRPr="00251EE4" w:rsidRDefault="00251EE4" w:rsidP="00CE5795">
            <w:pPr>
              <w:rPr>
                <w:rFonts w:asciiTheme="minorBidi" w:hAnsiTheme="minorBidi"/>
                <w:b/>
                <w:bCs/>
                <w:lang w:val="en-US"/>
              </w:rPr>
            </w:pPr>
          </w:p>
          <w:p w14:paraId="7F0C9FAD" w14:textId="2BF7E24E" w:rsidR="00E82268" w:rsidRDefault="00E82268" w:rsidP="00E82268">
            <w:pPr>
              <w:rPr>
                <w:rFonts w:ascii="Arial" w:hAnsi="Arial" w:cs="Arial"/>
                <w:b/>
                <w:bCs/>
                <w:lang w:val="en-US"/>
              </w:rPr>
            </w:pPr>
            <w:r w:rsidRPr="00E82268">
              <w:rPr>
                <w:rFonts w:ascii="Arial" w:hAnsi="Arial" w:cs="Arial"/>
                <w:b/>
                <w:bCs/>
                <w:lang w:val="en-US"/>
              </w:rPr>
              <w:t>Key Activities</w:t>
            </w:r>
            <w:r w:rsidR="003D663B">
              <w:rPr>
                <w:rFonts w:ascii="Arial" w:hAnsi="Arial" w:cs="Arial"/>
                <w:b/>
                <w:bCs/>
                <w:lang w:val="en-US"/>
              </w:rPr>
              <w:t>:</w:t>
            </w:r>
          </w:p>
          <w:p w14:paraId="4FAEEE9E" w14:textId="77777777" w:rsidR="00251EE4" w:rsidRPr="00E82268" w:rsidRDefault="00251EE4" w:rsidP="00E82268">
            <w:pPr>
              <w:rPr>
                <w:rFonts w:ascii="Arial" w:hAnsi="Arial" w:cs="Arial"/>
                <w:b/>
                <w:bCs/>
                <w:lang w:val="en-US"/>
              </w:rPr>
            </w:pPr>
          </w:p>
          <w:p w14:paraId="2256BD8A" w14:textId="77777777" w:rsidR="00E82268" w:rsidRDefault="00E82268" w:rsidP="00E82268">
            <w:pPr>
              <w:rPr>
                <w:rFonts w:ascii="Arial" w:hAnsi="Arial" w:cs="Arial"/>
                <w:lang w:val="en-US"/>
              </w:rPr>
            </w:pPr>
            <w:r w:rsidRPr="00E82268">
              <w:rPr>
                <w:rFonts w:ascii="Arial" w:hAnsi="Arial" w:cs="Arial"/>
                <w:b/>
                <w:bCs/>
                <w:lang w:val="en-US"/>
              </w:rPr>
              <w:t>Activity 5.1: Establish and operationalize a real-time pollution monitoring and early warning system</w:t>
            </w:r>
            <w:r w:rsidRPr="00E82268">
              <w:rPr>
                <w:rFonts w:ascii="Arial" w:hAnsi="Arial" w:cs="Arial"/>
                <w:lang w:val="en-US"/>
              </w:rPr>
              <w:br/>
              <w:t>Deploy a UN Volunteer Specialist in pollution monitoring and early warning (30 months) to coordinate the design, implementation, and operation of the sensor network. Procure and install real-time pollution monitoring sensors (3 units) at strategic coastal locations to continuously measure key environmental indicators. Establish and operationalize a data telemetry and communication system (1 system) to enable real-time transmission of sensor data to ASEZA’s monitoring center and support automated alert generation. Ensure continuous sensor deployment, calibration, and maintenance throughout the project period.</w:t>
            </w:r>
          </w:p>
          <w:p w14:paraId="021FBEF9" w14:textId="77777777" w:rsidR="00251EE4" w:rsidRPr="00E82268" w:rsidRDefault="00251EE4" w:rsidP="00E82268">
            <w:pPr>
              <w:rPr>
                <w:rFonts w:ascii="Arial" w:hAnsi="Arial" w:cs="Arial"/>
                <w:lang w:val="en-US"/>
              </w:rPr>
            </w:pPr>
          </w:p>
          <w:p w14:paraId="74B21D30" w14:textId="77777777" w:rsidR="00E82268" w:rsidRPr="00E82268" w:rsidRDefault="00E82268" w:rsidP="00E82268">
            <w:pPr>
              <w:rPr>
                <w:rFonts w:ascii="Arial" w:hAnsi="Arial" w:cs="Arial"/>
                <w:lang w:val="en-US"/>
              </w:rPr>
            </w:pPr>
            <w:r w:rsidRPr="00E82268">
              <w:rPr>
                <w:rFonts w:ascii="Arial" w:hAnsi="Arial" w:cs="Arial"/>
                <w:b/>
                <w:bCs/>
                <w:lang w:val="en-US"/>
              </w:rPr>
              <w:t>Activity 5.2: Strengthen GIS-based pollution risk mapping and spatial analysis capacity</w:t>
            </w:r>
            <w:r w:rsidRPr="00E82268">
              <w:rPr>
                <w:rFonts w:ascii="Arial" w:hAnsi="Arial" w:cs="Arial"/>
                <w:lang w:val="en-US"/>
              </w:rPr>
              <w:br/>
              <w:t>Acquire and operationalize GIS-based risk mapping software (1 license) to support modelling of pollutant dispersion and identification of environmentally sensitive areas. Conduct continuous pollution risk mapping and spatial analysis over the project period to update sensitivity maps and provide a dynamic, evidence-based decision-support tool for ASEZA.</w:t>
            </w:r>
          </w:p>
          <w:p w14:paraId="04BA0D25" w14:textId="77777777" w:rsidR="00251EE4" w:rsidRDefault="00251EE4" w:rsidP="00E82268">
            <w:pPr>
              <w:rPr>
                <w:rFonts w:ascii="Arial" w:hAnsi="Arial" w:cs="Arial"/>
                <w:b/>
                <w:bCs/>
                <w:lang w:val="en-US"/>
              </w:rPr>
            </w:pPr>
          </w:p>
          <w:p w14:paraId="7016B445" w14:textId="1829554C" w:rsidR="00E82268" w:rsidRPr="00E82268" w:rsidRDefault="00E82268" w:rsidP="00E82268">
            <w:pPr>
              <w:rPr>
                <w:rFonts w:ascii="Arial" w:hAnsi="Arial" w:cs="Arial"/>
                <w:lang w:val="en-US"/>
              </w:rPr>
            </w:pPr>
            <w:r w:rsidRPr="00E82268">
              <w:rPr>
                <w:rFonts w:ascii="Arial" w:hAnsi="Arial" w:cs="Arial"/>
                <w:b/>
                <w:bCs/>
                <w:lang w:val="en-US"/>
              </w:rPr>
              <w:t>Activity 5.3: Enhance institutional readiness and emergency response capacity</w:t>
            </w:r>
            <w:r w:rsidRPr="00E82268">
              <w:rPr>
                <w:rFonts w:ascii="Arial" w:hAnsi="Arial" w:cs="Arial"/>
                <w:lang w:val="en-US"/>
              </w:rPr>
              <w:br/>
              <w:t>Procure pollution response equipment and field kits (1 set) to support rapid first-response interventions. Develop and institutionalize Standard Operating Procedures (SOPs) for pollution detection, reporting, escalation, and coordinated response. Deliver a series of targeted training workshops (6 workshops) to build institutional capacity, and organize emergency response simulation exercises (3 drills) with ASEZA to test SOPs and strengthen inter-agency coordination.</w:t>
            </w:r>
          </w:p>
          <w:p w14:paraId="6D2747B8" w14:textId="77777777" w:rsidR="00251EE4" w:rsidRDefault="00251EE4" w:rsidP="00E82268">
            <w:pPr>
              <w:rPr>
                <w:rFonts w:ascii="Arial" w:hAnsi="Arial" w:cs="Arial"/>
                <w:b/>
                <w:bCs/>
                <w:lang w:val="en-US"/>
              </w:rPr>
            </w:pPr>
          </w:p>
          <w:p w14:paraId="320EA265" w14:textId="5F9B9F7E" w:rsidR="00E82268" w:rsidRPr="00E82268" w:rsidRDefault="00E82268" w:rsidP="0030258A">
            <w:pPr>
              <w:rPr>
                <w:rFonts w:ascii="Arial" w:hAnsi="Arial" w:cs="Arial"/>
                <w:lang w:val="en-US"/>
              </w:rPr>
            </w:pPr>
            <w:r w:rsidRPr="00E82268">
              <w:rPr>
                <w:rFonts w:ascii="Arial" w:hAnsi="Arial" w:cs="Arial"/>
                <w:b/>
                <w:bCs/>
                <w:lang w:val="en-US"/>
              </w:rPr>
              <w:t>Activity 5.4: Promote regional scaling and international capacity development</w:t>
            </w:r>
            <w:r w:rsidRPr="00E82268">
              <w:rPr>
                <w:rFonts w:ascii="Arial" w:hAnsi="Arial" w:cs="Arial"/>
                <w:lang w:val="en-US"/>
              </w:rPr>
              <w:br/>
            </w:r>
            <w:r w:rsidR="0030258A" w:rsidRPr="0030258A">
              <w:rPr>
                <w:rFonts w:ascii="Arial" w:hAnsi="Arial" w:cs="Arial"/>
              </w:rPr>
              <w:t xml:space="preserve">Develop a regional scaling roadmap and sustainability plan in the final year to assess the feasibility of replicating the marine pollution early warning system across the Red Sea, in collaboration with partners such as IMR and TRSC, including pathways for institutionalization and long-term financing. Deliver a specialized international capacity-building programme for </w:t>
            </w:r>
            <w:r w:rsidR="0030258A">
              <w:rPr>
                <w:rFonts w:ascii="Arial" w:hAnsi="Arial" w:cs="Arial"/>
              </w:rPr>
              <w:t>decision-makers</w:t>
            </w:r>
            <w:r w:rsidR="0030258A" w:rsidRPr="0030258A">
              <w:rPr>
                <w:rFonts w:ascii="Arial" w:hAnsi="Arial" w:cs="Arial"/>
              </w:rPr>
              <w:t xml:space="preserve">, focusing on best practices in marine pollution early warning systems and oil spill preparedness. </w:t>
            </w:r>
            <w:r w:rsidR="0030258A" w:rsidRPr="0030258A">
              <w:rPr>
                <w:rFonts w:ascii="Arial" w:hAnsi="Arial" w:cs="Arial"/>
                <w:lang w:val="en-US"/>
              </w:rPr>
              <w:t xml:space="preserve">Convene a Project Closing Conference and Regional Stakeholder Engagement Event in Aqaba in the final quarter of implementation, bringing together national, regional, and international stakeholders, including IMR </w:t>
            </w:r>
            <w:r w:rsidR="0030258A" w:rsidRPr="0030258A">
              <w:rPr>
                <w:rFonts w:ascii="Arial" w:hAnsi="Arial" w:cs="Arial"/>
                <w:lang w:val="en-US"/>
              </w:rPr>
              <w:lastRenderedPageBreak/>
              <w:t xml:space="preserve">Norway and the Transnational Red Sea Center. The event will present consolidated results, such as the marine monitoring system, early warning system, fisheries tools, VME inventory, and key knowledge products, while facilitating dialogue on sustainability and regional replication in line with the Scaling Roadmap. It will include technical sessions, panel discussions, and a formal handover of equipment and data systems to national institutions, reinforcing Aqaba’s role as a </w:t>
            </w:r>
            <w:proofErr w:type="spellStart"/>
            <w:r w:rsidR="0030258A" w:rsidRPr="0030258A">
              <w:rPr>
                <w:rFonts w:ascii="Arial" w:hAnsi="Arial" w:cs="Arial"/>
                <w:lang w:val="en-US"/>
              </w:rPr>
              <w:t>centre</w:t>
            </w:r>
            <w:proofErr w:type="spellEnd"/>
            <w:r w:rsidR="0030258A" w:rsidRPr="0030258A">
              <w:rPr>
                <w:rFonts w:ascii="Arial" w:hAnsi="Arial" w:cs="Arial"/>
                <w:lang w:val="en-US"/>
              </w:rPr>
              <w:t xml:space="preserve"> of excellence and supporting the continuation and scaling of project outcomes</w:t>
            </w:r>
          </w:p>
          <w:p w14:paraId="357687C1" w14:textId="77777777" w:rsidR="004B25A2" w:rsidRDefault="004B25A2" w:rsidP="00CE5795">
            <w:pPr>
              <w:rPr>
                <w:rFonts w:ascii="Arial" w:hAnsi="Arial" w:cs="Arial"/>
                <w:color w:val="EE0000"/>
                <w:lang w:val="en-US"/>
              </w:rPr>
            </w:pPr>
          </w:p>
          <w:p w14:paraId="0C0BD867" w14:textId="77777777" w:rsidR="004B25A2" w:rsidRDefault="004B25A2" w:rsidP="00CE5795">
            <w:pPr>
              <w:rPr>
                <w:rFonts w:ascii="Arial" w:hAnsi="Arial" w:cs="Arial"/>
                <w:color w:val="EE0000"/>
                <w:lang w:val="en-US"/>
              </w:rPr>
            </w:pPr>
          </w:p>
          <w:p w14:paraId="1B2FD815" w14:textId="77777777" w:rsidR="00095525" w:rsidRPr="004056DD" w:rsidRDefault="00095525" w:rsidP="00095525">
            <w:pPr>
              <w:rPr>
                <w:rFonts w:ascii="Arial" w:hAnsi="Arial" w:cs="Arial"/>
                <w:b/>
                <w:bCs/>
                <w:lang w:val="en-US"/>
              </w:rPr>
            </w:pPr>
            <w:r w:rsidRPr="004056DD">
              <w:rPr>
                <w:rFonts w:ascii="Arial" w:hAnsi="Arial" w:cs="Arial"/>
                <w:b/>
                <w:bCs/>
                <w:lang w:val="en-US"/>
              </w:rPr>
              <w:t>Key Innovations:</w:t>
            </w:r>
          </w:p>
          <w:p w14:paraId="15816497" w14:textId="77777777" w:rsidR="00095525" w:rsidRPr="004056DD" w:rsidRDefault="00095525" w:rsidP="00095525">
            <w:pPr>
              <w:pStyle w:val="ListParagraph"/>
              <w:numPr>
                <w:ilvl w:val="0"/>
                <w:numId w:val="17"/>
              </w:numPr>
              <w:rPr>
                <w:rFonts w:ascii="Arial" w:hAnsi="Arial" w:cs="Arial"/>
                <w:lang w:val="en-US"/>
              </w:rPr>
            </w:pPr>
            <w:r w:rsidRPr="004056DD">
              <w:rPr>
                <w:rFonts w:ascii="Arial" w:hAnsi="Arial" w:cs="Arial"/>
                <w:lang w:val="en-US"/>
              </w:rPr>
              <w:t>Advanced Molecular Methods: DNA metabarcoding and eDNA provide unprecedented taxonomic resolution and early detection of ecosystem changes</w:t>
            </w:r>
          </w:p>
          <w:p w14:paraId="1FFCA8DC" w14:textId="77777777" w:rsidR="00095525" w:rsidRPr="004056DD" w:rsidRDefault="00095525" w:rsidP="00095525">
            <w:pPr>
              <w:pStyle w:val="ListParagraph"/>
              <w:numPr>
                <w:ilvl w:val="0"/>
                <w:numId w:val="17"/>
              </w:numPr>
              <w:rPr>
                <w:rFonts w:ascii="Arial" w:hAnsi="Arial" w:cs="Arial"/>
                <w:lang w:val="en-US"/>
              </w:rPr>
            </w:pPr>
            <w:r w:rsidRPr="004056DD">
              <w:rPr>
                <w:rFonts w:ascii="Arial" w:hAnsi="Arial" w:cs="Arial"/>
                <w:lang w:val="en-US"/>
              </w:rPr>
              <w:t>Artificial Intelligence: AI-based analysis of video footage (fish identification, habitat classification) dramatically increases efficiency and data quality</w:t>
            </w:r>
          </w:p>
          <w:p w14:paraId="3AE6B5A5" w14:textId="77777777" w:rsidR="00095525" w:rsidRPr="004056DD" w:rsidRDefault="00095525" w:rsidP="00095525">
            <w:pPr>
              <w:pStyle w:val="ListParagraph"/>
              <w:numPr>
                <w:ilvl w:val="0"/>
                <w:numId w:val="17"/>
              </w:numPr>
              <w:rPr>
                <w:rFonts w:ascii="Arial" w:hAnsi="Arial" w:cs="Arial"/>
                <w:lang w:val="en-US"/>
              </w:rPr>
            </w:pPr>
            <w:r w:rsidRPr="004056DD">
              <w:rPr>
                <w:rFonts w:ascii="Arial" w:hAnsi="Arial" w:cs="Arial"/>
                <w:lang w:val="en-US"/>
              </w:rPr>
              <w:t>Real-Time Monitoring: Sensor-based early warning system enables rapid detection and response to pollution events</w:t>
            </w:r>
          </w:p>
          <w:p w14:paraId="3FD35DD9" w14:textId="77777777" w:rsidR="00095525" w:rsidRPr="004056DD" w:rsidRDefault="00095525" w:rsidP="00095525">
            <w:pPr>
              <w:pStyle w:val="ListParagraph"/>
              <w:numPr>
                <w:ilvl w:val="0"/>
                <w:numId w:val="17"/>
              </w:numPr>
              <w:rPr>
                <w:rFonts w:ascii="Arial" w:hAnsi="Arial" w:cs="Arial"/>
                <w:lang w:val="en-US"/>
              </w:rPr>
            </w:pPr>
            <w:r w:rsidRPr="004056DD">
              <w:rPr>
                <w:rFonts w:ascii="Arial" w:hAnsi="Arial" w:cs="Arial"/>
                <w:lang w:val="en-US"/>
              </w:rPr>
              <w:t>Citizen Science: Fisher engagement through mobile app democratizes data collection and builds community stewardship</w:t>
            </w:r>
          </w:p>
          <w:p w14:paraId="2AC41EAE" w14:textId="77777777" w:rsidR="00095525" w:rsidRPr="004056DD" w:rsidRDefault="00095525" w:rsidP="00095525">
            <w:pPr>
              <w:pStyle w:val="ListParagraph"/>
              <w:numPr>
                <w:ilvl w:val="0"/>
                <w:numId w:val="17"/>
              </w:numPr>
              <w:rPr>
                <w:rFonts w:ascii="Arial" w:hAnsi="Arial" w:cs="Arial"/>
                <w:lang w:val="en-US"/>
              </w:rPr>
            </w:pPr>
            <w:r w:rsidRPr="004056DD">
              <w:rPr>
                <w:rFonts w:ascii="Arial" w:hAnsi="Arial" w:cs="Arial"/>
                <w:lang w:val="en-US"/>
              </w:rPr>
              <w:t>Integrated Risk Assessment: GIS-based tools overlay ecological sensitivity with pollution exposure for evidence-based spatial planning</w:t>
            </w:r>
          </w:p>
          <w:p w14:paraId="40D9D2AD" w14:textId="77777777" w:rsidR="00095525" w:rsidRPr="004056DD" w:rsidRDefault="00095525" w:rsidP="00095525">
            <w:pPr>
              <w:rPr>
                <w:rFonts w:ascii="Arial" w:hAnsi="Arial" w:cs="Arial"/>
                <w:lang w:val="en-US"/>
              </w:rPr>
            </w:pPr>
          </w:p>
          <w:p w14:paraId="7F740C0A" w14:textId="3BF7B873" w:rsidR="00095525" w:rsidRPr="004056DD" w:rsidRDefault="00095525" w:rsidP="00095525">
            <w:pPr>
              <w:rPr>
                <w:rFonts w:ascii="Arial" w:hAnsi="Arial" w:cs="Arial"/>
                <w:b/>
                <w:bCs/>
                <w:lang w:val="en-US"/>
              </w:rPr>
            </w:pPr>
            <w:r w:rsidRPr="004056DD">
              <w:rPr>
                <w:rFonts w:ascii="Arial" w:hAnsi="Arial" w:cs="Arial"/>
                <w:b/>
                <w:bCs/>
                <w:lang w:val="en-US"/>
              </w:rPr>
              <w:t>Outcomes:</w:t>
            </w:r>
          </w:p>
          <w:p w14:paraId="21FEC9A1" w14:textId="77777777" w:rsidR="00095525" w:rsidRPr="004056DD" w:rsidRDefault="00095525" w:rsidP="00095525">
            <w:pPr>
              <w:pStyle w:val="ListParagraph"/>
              <w:numPr>
                <w:ilvl w:val="0"/>
                <w:numId w:val="15"/>
              </w:numPr>
              <w:rPr>
                <w:rFonts w:ascii="Arial" w:hAnsi="Arial" w:cs="Arial"/>
                <w:lang w:val="en-US"/>
              </w:rPr>
            </w:pPr>
            <w:r w:rsidRPr="004056DD">
              <w:rPr>
                <w:rFonts w:ascii="Arial" w:hAnsi="Arial" w:cs="Arial"/>
                <w:lang w:val="en-US"/>
              </w:rPr>
              <w:t>Evidence-based marine management decisions adopted by ASEZA</w:t>
            </w:r>
          </w:p>
          <w:p w14:paraId="4689F1D7" w14:textId="77777777" w:rsidR="00095525" w:rsidRPr="004056DD" w:rsidRDefault="00095525" w:rsidP="00095525">
            <w:pPr>
              <w:pStyle w:val="ListParagraph"/>
              <w:numPr>
                <w:ilvl w:val="0"/>
                <w:numId w:val="15"/>
              </w:numPr>
              <w:rPr>
                <w:rFonts w:ascii="Arial" w:hAnsi="Arial" w:cs="Arial"/>
                <w:lang w:val="en-US"/>
              </w:rPr>
            </w:pPr>
            <w:r w:rsidRPr="004056DD">
              <w:rPr>
                <w:rFonts w:ascii="Arial" w:hAnsi="Arial" w:cs="Arial"/>
                <w:lang w:val="en-US"/>
              </w:rPr>
              <w:t>Strengthened institutional capacity for marine science and risk governance</w:t>
            </w:r>
          </w:p>
          <w:p w14:paraId="350FA278" w14:textId="77777777" w:rsidR="00095525" w:rsidRPr="004056DD" w:rsidRDefault="00095525" w:rsidP="00095525">
            <w:pPr>
              <w:pStyle w:val="ListParagraph"/>
              <w:numPr>
                <w:ilvl w:val="0"/>
                <w:numId w:val="15"/>
              </w:numPr>
              <w:rPr>
                <w:rFonts w:ascii="Arial" w:hAnsi="Arial" w:cs="Arial"/>
                <w:lang w:val="en-US"/>
              </w:rPr>
            </w:pPr>
            <w:r w:rsidRPr="004056DD">
              <w:rPr>
                <w:rFonts w:ascii="Arial" w:hAnsi="Arial" w:cs="Arial"/>
                <w:lang w:val="en-US"/>
              </w:rPr>
              <w:t>Sustainable fisheries management and VME conservation</w:t>
            </w:r>
          </w:p>
          <w:p w14:paraId="33D89582" w14:textId="77777777" w:rsidR="00095525" w:rsidRPr="004056DD" w:rsidRDefault="00095525" w:rsidP="00095525">
            <w:pPr>
              <w:pStyle w:val="ListParagraph"/>
              <w:numPr>
                <w:ilvl w:val="0"/>
                <w:numId w:val="15"/>
              </w:numPr>
              <w:rPr>
                <w:rFonts w:ascii="Arial" w:hAnsi="Arial" w:cs="Arial"/>
                <w:lang w:val="en-US"/>
              </w:rPr>
            </w:pPr>
            <w:r w:rsidRPr="004056DD">
              <w:rPr>
                <w:rFonts w:ascii="Arial" w:hAnsi="Arial" w:cs="Arial"/>
                <w:lang w:val="en-US"/>
              </w:rPr>
              <w:t>Enhanced stakeholder awareness and community stewardship</w:t>
            </w:r>
          </w:p>
          <w:p w14:paraId="16EC73BF" w14:textId="77777777" w:rsidR="00095525" w:rsidRDefault="00095525" w:rsidP="00095525">
            <w:pPr>
              <w:pStyle w:val="ListParagraph"/>
              <w:numPr>
                <w:ilvl w:val="0"/>
                <w:numId w:val="15"/>
              </w:numPr>
              <w:rPr>
                <w:rFonts w:ascii="Arial" w:hAnsi="Arial" w:cs="Arial"/>
                <w:lang w:val="en-US"/>
              </w:rPr>
            </w:pPr>
            <w:r w:rsidRPr="004056DD">
              <w:rPr>
                <w:rFonts w:ascii="Arial" w:hAnsi="Arial" w:cs="Arial"/>
                <w:lang w:val="en-US"/>
              </w:rPr>
              <w:t>Regional leadership in marine monitoring and pollution preparedness</w:t>
            </w:r>
          </w:p>
          <w:p w14:paraId="36700E25" w14:textId="77777777" w:rsidR="00F75F6B" w:rsidRDefault="00F75F6B" w:rsidP="00095525">
            <w:pPr>
              <w:rPr>
                <w:rFonts w:ascii="Arial" w:hAnsi="Arial" w:cs="Arial"/>
                <w:b/>
                <w:bCs/>
                <w:lang w:val="en-US"/>
              </w:rPr>
            </w:pPr>
          </w:p>
          <w:p w14:paraId="08211FDC" w14:textId="50891824" w:rsidR="00095525" w:rsidRDefault="00095525" w:rsidP="00095525">
            <w:pPr>
              <w:rPr>
                <w:rFonts w:ascii="Arial" w:hAnsi="Arial" w:cs="Arial"/>
                <w:b/>
                <w:bCs/>
                <w:lang w:val="en-US"/>
              </w:rPr>
            </w:pPr>
            <w:r w:rsidRPr="004056DD">
              <w:rPr>
                <w:rFonts w:ascii="Arial" w:hAnsi="Arial" w:cs="Arial"/>
                <w:b/>
                <w:bCs/>
                <w:lang w:val="en-US"/>
              </w:rPr>
              <w:t>Impact (Years 5-15):</w:t>
            </w:r>
          </w:p>
          <w:p w14:paraId="79CFFA9C" w14:textId="77777777" w:rsidR="00095525" w:rsidRPr="004056DD" w:rsidRDefault="00095525" w:rsidP="00095525">
            <w:pPr>
              <w:pStyle w:val="ListParagraph"/>
              <w:numPr>
                <w:ilvl w:val="0"/>
                <w:numId w:val="16"/>
              </w:numPr>
              <w:rPr>
                <w:rFonts w:ascii="Arial" w:hAnsi="Arial" w:cs="Arial"/>
                <w:lang w:val="en-US"/>
              </w:rPr>
            </w:pPr>
            <w:r w:rsidRPr="004056DD">
              <w:rPr>
                <w:rFonts w:ascii="Arial" w:hAnsi="Arial" w:cs="Arial"/>
                <w:lang w:val="en-US"/>
              </w:rPr>
              <w:t>Sustainable management of Gulf of Aqaba marine ecosystems</w:t>
            </w:r>
          </w:p>
          <w:p w14:paraId="3ACE1BA6" w14:textId="77777777" w:rsidR="00095525" w:rsidRPr="004056DD" w:rsidRDefault="00095525" w:rsidP="00095525">
            <w:pPr>
              <w:pStyle w:val="ListParagraph"/>
              <w:numPr>
                <w:ilvl w:val="0"/>
                <w:numId w:val="16"/>
              </w:numPr>
              <w:rPr>
                <w:rFonts w:ascii="Arial" w:hAnsi="Arial" w:cs="Arial"/>
                <w:lang w:val="en-US"/>
              </w:rPr>
            </w:pPr>
            <w:r w:rsidRPr="004056DD">
              <w:rPr>
                <w:rFonts w:ascii="Arial" w:hAnsi="Arial" w:cs="Arial"/>
                <w:lang w:val="en-US"/>
              </w:rPr>
              <w:t>Coral reef climate refugium protected and resilient</w:t>
            </w:r>
          </w:p>
          <w:p w14:paraId="10077537" w14:textId="77777777" w:rsidR="00095525" w:rsidRPr="004056DD" w:rsidRDefault="00095525" w:rsidP="00095525">
            <w:pPr>
              <w:pStyle w:val="ListParagraph"/>
              <w:numPr>
                <w:ilvl w:val="0"/>
                <w:numId w:val="16"/>
              </w:numPr>
              <w:rPr>
                <w:rFonts w:ascii="Arial" w:hAnsi="Arial" w:cs="Arial"/>
                <w:lang w:val="en-US"/>
              </w:rPr>
            </w:pPr>
            <w:r w:rsidRPr="004056DD">
              <w:rPr>
                <w:rFonts w:ascii="Arial" w:hAnsi="Arial" w:cs="Arial"/>
                <w:lang w:val="en-US"/>
              </w:rPr>
              <w:t>Fish stocks maintained at sustainable levels</w:t>
            </w:r>
          </w:p>
          <w:p w14:paraId="09288485" w14:textId="77777777" w:rsidR="00095525" w:rsidRPr="004056DD" w:rsidRDefault="00095525" w:rsidP="00095525">
            <w:pPr>
              <w:pStyle w:val="ListParagraph"/>
              <w:numPr>
                <w:ilvl w:val="0"/>
                <w:numId w:val="16"/>
              </w:numPr>
              <w:rPr>
                <w:rFonts w:ascii="Arial" w:hAnsi="Arial" w:cs="Arial"/>
                <w:lang w:val="en-US"/>
              </w:rPr>
            </w:pPr>
            <w:r w:rsidRPr="004056DD">
              <w:rPr>
                <w:rFonts w:ascii="Arial" w:hAnsi="Arial" w:cs="Arial"/>
                <w:lang w:val="en-US"/>
              </w:rPr>
              <w:t>Blue economy development supported by healthy marine environment</w:t>
            </w:r>
          </w:p>
          <w:p w14:paraId="72708501" w14:textId="77777777" w:rsidR="00095525" w:rsidRPr="004056DD" w:rsidRDefault="00095525" w:rsidP="00095525">
            <w:pPr>
              <w:pStyle w:val="ListParagraph"/>
              <w:numPr>
                <w:ilvl w:val="0"/>
                <w:numId w:val="16"/>
              </w:numPr>
              <w:rPr>
                <w:rFonts w:ascii="Arial" w:hAnsi="Arial" w:cs="Arial"/>
                <w:lang w:val="en-US"/>
              </w:rPr>
            </w:pPr>
            <w:r w:rsidRPr="004056DD">
              <w:rPr>
                <w:rFonts w:ascii="Arial" w:hAnsi="Arial" w:cs="Arial"/>
                <w:lang w:val="en-US"/>
              </w:rPr>
              <w:t>Jordan recognized as regional leader in marine governance</w:t>
            </w:r>
          </w:p>
          <w:p w14:paraId="61AB7B63" w14:textId="77777777" w:rsidR="00095525" w:rsidRPr="004056DD" w:rsidRDefault="00095525" w:rsidP="00095525">
            <w:pPr>
              <w:pStyle w:val="ListParagraph"/>
              <w:numPr>
                <w:ilvl w:val="0"/>
                <w:numId w:val="16"/>
              </w:numPr>
              <w:rPr>
                <w:rFonts w:ascii="Arial" w:hAnsi="Arial" w:cs="Arial"/>
                <w:lang w:val="en-US"/>
              </w:rPr>
            </w:pPr>
            <w:r w:rsidRPr="004056DD">
              <w:rPr>
                <w:rFonts w:ascii="Arial" w:hAnsi="Arial" w:cs="Arial"/>
                <w:lang w:val="en-US"/>
              </w:rPr>
              <w:t xml:space="preserve">Model replicated in other Red Sea countries </w:t>
            </w:r>
          </w:p>
          <w:p w14:paraId="09240988" w14:textId="0AA960E8" w:rsidR="00EB2989" w:rsidRPr="005A6CEC" w:rsidRDefault="00CC7F87" w:rsidP="003C21F0">
            <w:pPr>
              <w:rPr>
                <w:rFonts w:ascii="Arial" w:hAnsi="Arial" w:cs="Arial"/>
                <w:lang w:val="en-US"/>
              </w:rPr>
            </w:pPr>
            <w:r>
              <w:rPr>
                <w:rFonts w:ascii="Arial" w:hAnsi="Arial" w:cs="Arial"/>
                <w:lang w:val="en-US"/>
              </w:rPr>
              <w:t xml:space="preserve">  </w:t>
            </w:r>
            <w:permEnd w:id="1901295189"/>
          </w:p>
        </w:tc>
      </w:tr>
      <w:tr w:rsidR="0032711F" w:rsidRPr="009660BC" w14:paraId="5B54FACE" w14:textId="77777777" w:rsidTr="00CF6108">
        <w:trPr>
          <w:trHeight w:val="215"/>
        </w:trPr>
        <w:tc>
          <w:tcPr>
            <w:tcW w:w="10348" w:type="dxa"/>
            <w:gridSpan w:val="2"/>
            <w:tcBorders>
              <w:top w:val="single" w:sz="4" w:space="0" w:color="auto"/>
              <w:left w:val="single" w:sz="4" w:space="0" w:color="auto"/>
              <w:bottom w:val="nil"/>
              <w:right w:val="single" w:sz="4" w:space="0" w:color="auto"/>
            </w:tcBorders>
            <w:shd w:val="clear" w:color="auto" w:fill="FFFFFF" w:themeFill="background1"/>
          </w:tcPr>
          <w:p w14:paraId="09D56A20" w14:textId="76D98FA9" w:rsidR="0032711F" w:rsidRPr="005A6CEC" w:rsidRDefault="0032711F" w:rsidP="003C21F0">
            <w:pPr>
              <w:rPr>
                <w:rFonts w:ascii="Arial" w:hAnsi="Arial" w:cs="Arial"/>
                <w:sz w:val="16"/>
                <w:szCs w:val="16"/>
                <w:lang w:val="en-US"/>
              </w:rPr>
            </w:pPr>
            <w:r w:rsidRPr="005A6CEC">
              <w:rPr>
                <w:rFonts w:ascii="Arial" w:hAnsi="Arial" w:cs="Arial"/>
                <w:sz w:val="16"/>
                <w:szCs w:val="16"/>
                <w:lang w:val="en-US"/>
              </w:rPr>
              <w:lastRenderedPageBreak/>
              <w:t xml:space="preserve">7.3 </w:t>
            </w:r>
            <w:commentRangeStart w:id="18"/>
            <w:r w:rsidR="005A6CEC" w:rsidRPr="00196DBF">
              <w:rPr>
                <w:rFonts w:ascii="Arial" w:hAnsi="Arial" w:cs="Arial"/>
                <w:sz w:val="16"/>
                <w:szCs w:val="16"/>
                <w:lang w:val="en-GB"/>
              </w:rPr>
              <w:t>Comments on the attached results framework</w:t>
            </w:r>
            <w:commentRangeEnd w:id="18"/>
            <w:r w:rsidR="002B21B4" w:rsidRPr="005A6CEC">
              <w:rPr>
                <w:rStyle w:val="CommentReference"/>
                <w:rFonts w:ascii="Arial" w:hAnsi="Arial" w:cs="Arial"/>
                <w:lang w:val="en-US"/>
              </w:rPr>
              <w:commentReference w:id="18"/>
            </w:r>
          </w:p>
        </w:tc>
      </w:tr>
      <w:tr w:rsidR="00C7666F" w:rsidRPr="009660BC" w14:paraId="2FA916B6" w14:textId="77777777" w:rsidTr="00CF6108">
        <w:trPr>
          <w:trHeight w:val="346"/>
        </w:trPr>
        <w:tc>
          <w:tcPr>
            <w:tcW w:w="10348" w:type="dxa"/>
            <w:gridSpan w:val="2"/>
            <w:tcBorders>
              <w:top w:val="nil"/>
              <w:left w:val="single" w:sz="4" w:space="0" w:color="auto"/>
              <w:bottom w:val="single" w:sz="4" w:space="0" w:color="auto"/>
              <w:right w:val="single" w:sz="4" w:space="0" w:color="auto"/>
            </w:tcBorders>
            <w:shd w:val="clear" w:color="auto" w:fill="FFFFFF" w:themeFill="background1"/>
          </w:tcPr>
          <w:p w14:paraId="05075741" w14:textId="77777777" w:rsidR="004738E5" w:rsidRPr="004738E5" w:rsidRDefault="00CC7F87" w:rsidP="004738E5">
            <w:pPr>
              <w:rPr>
                <w:rFonts w:ascii="Arial" w:hAnsi="Arial" w:cs="Arial"/>
                <w:lang w:val="en-US"/>
              </w:rPr>
            </w:pPr>
            <w:permStart w:id="813045138" w:edGrp="everyone"/>
            <w:r w:rsidRPr="00153CF1">
              <w:rPr>
                <w:rFonts w:ascii="Arial" w:hAnsi="Arial" w:cs="Arial"/>
                <w:b/>
                <w:bCs/>
                <w:lang w:val="en-US"/>
              </w:rPr>
              <w:t xml:space="preserve"> </w:t>
            </w:r>
            <w:r>
              <w:rPr>
                <w:rFonts w:ascii="Arial" w:hAnsi="Arial" w:cs="Arial"/>
                <w:lang w:val="en-US"/>
              </w:rPr>
              <w:t xml:space="preserve"> </w:t>
            </w:r>
            <w:r w:rsidR="004738E5" w:rsidRPr="004738E5">
              <w:rPr>
                <w:rFonts w:ascii="Arial" w:hAnsi="Arial" w:cs="Arial"/>
                <w:lang w:val="en-US"/>
              </w:rPr>
              <w:t>The results framework for the project is designed to provide a clear, logical pathway from inputs and activities through outputs, outcomes, and long-term impact. It incorporates lessons learned from Phase I and reflects international best practices in results-based management.</w:t>
            </w:r>
          </w:p>
          <w:p w14:paraId="05AB135C" w14:textId="77777777" w:rsidR="004738E5" w:rsidRDefault="004738E5" w:rsidP="004738E5">
            <w:pPr>
              <w:rPr>
                <w:rFonts w:ascii="Arial" w:hAnsi="Arial" w:cs="Arial"/>
                <w:b/>
                <w:bCs/>
                <w:lang w:val="en-US"/>
              </w:rPr>
            </w:pPr>
            <w:r w:rsidRPr="004738E5">
              <w:rPr>
                <w:rFonts w:ascii="Arial" w:hAnsi="Arial" w:cs="Arial"/>
                <w:b/>
                <w:bCs/>
                <w:lang w:val="en-US"/>
              </w:rPr>
              <w:t>Key Features of the Results Framework:</w:t>
            </w:r>
          </w:p>
          <w:p w14:paraId="6996507F" w14:textId="77777777" w:rsidR="00791002" w:rsidRPr="004738E5" w:rsidRDefault="00791002" w:rsidP="004738E5">
            <w:pPr>
              <w:rPr>
                <w:rFonts w:ascii="Arial" w:hAnsi="Arial" w:cs="Arial"/>
                <w:b/>
                <w:bCs/>
                <w:lang w:val="en-US"/>
              </w:rPr>
            </w:pPr>
          </w:p>
          <w:p w14:paraId="0F12737C" w14:textId="1BDA5F5D" w:rsidR="004738E5" w:rsidRPr="004738E5" w:rsidRDefault="00F77142" w:rsidP="004738E5">
            <w:pPr>
              <w:rPr>
                <w:rFonts w:ascii="Arial" w:hAnsi="Arial" w:cs="Arial"/>
                <w:b/>
                <w:bCs/>
                <w:lang w:val="en-US"/>
              </w:rPr>
            </w:pPr>
            <w:r>
              <w:rPr>
                <w:rFonts w:ascii="Arial" w:hAnsi="Arial" w:cs="Arial"/>
                <w:b/>
                <w:bCs/>
                <w:lang w:val="en-US"/>
              </w:rPr>
              <w:t xml:space="preserve">- </w:t>
            </w:r>
            <w:r w:rsidR="004738E5" w:rsidRPr="004738E5">
              <w:rPr>
                <w:rFonts w:ascii="Arial" w:hAnsi="Arial" w:cs="Arial"/>
                <w:b/>
                <w:bCs/>
                <w:lang w:val="en-US"/>
              </w:rPr>
              <w:t>Theory of Change Foundation:</w:t>
            </w:r>
          </w:p>
          <w:p w14:paraId="51E52553" w14:textId="77777777" w:rsidR="004738E5" w:rsidRDefault="004738E5" w:rsidP="004738E5">
            <w:pPr>
              <w:rPr>
                <w:rFonts w:ascii="Arial" w:hAnsi="Arial" w:cs="Arial"/>
                <w:lang w:val="en-US"/>
              </w:rPr>
            </w:pPr>
            <w:r w:rsidRPr="004738E5">
              <w:rPr>
                <w:rFonts w:ascii="Arial" w:hAnsi="Arial" w:cs="Arial"/>
                <w:lang w:val="en-US"/>
              </w:rPr>
              <w:t>The framework is grounded in a robust Theory of Change that articulates four pathways to impact: (1) Scientific Knowledge Generation, (2) Capacity Building, (3) Stakeholder Engagement, and (4) Policy Influence. Each pathway includes explicit assumptions and mechanisms that link project activities to desired outcomes.</w:t>
            </w:r>
          </w:p>
          <w:p w14:paraId="2B96A93B" w14:textId="77777777" w:rsidR="00791002" w:rsidRPr="004738E5" w:rsidRDefault="00791002" w:rsidP="004738E5">
            <w:pPr>
              <w:rPr>
                <w:rFonts w:ascii="Arial" w:hAnsi="Arial" w:cs="Arial"/>
                <w:lang w:val="en-US"/>
              </w:rPr>
            </w:pPr>
          </w:p>
          <w:p w14:paraId="5ED5D3B7" w14:textId="29A68C25" w:rsidR="004738E5" w:rsidRPr="004738E5" w:rsidRDefault="00F77142" w:rsidP="004738E5">
            <w:pPr>
              <w:rPr>
                <w:rFonts w:ascii="Arial" w:hAnsi="Arial" w:cs="Arial"/>
                <w:b/>
                <w:bCs/>
                <w:lang w:val="en-US"/>
              </w:rPr>
            </w:pPr>
            <w:r>
              <w:rPr>
                <w:rFonts w:ascii="Arial" w:hAnsi="Arial" w:cs="Arial"/>
                <w:b/>
                <w:bCs/>
                <w:lang w:val="en-US"/>
              </w:rPr>
              <w:t>-</w:t>
            </w:r>
            <w:r w:rsidR="004738E5" w:rsidRPr="004738E5">
              <w:rPr>
                <w:rFonts w:ascii="Arial" w:hAnsi="Arial" w:cs="Arial"/>
                <w:b/>
                <w:bCs/>
                <w:lang w:val="en-US"/>
              </w:rPr>
              <w:t xml:space="preserve"> SMART Indicators:</w:t>
            </w:r>
          </w:p>
          <w:p w14:paraId="4C280944" w14:textId="77777777" w:rsidR="004738E5" w:rsidRDefault="004738E5" w:rsidP="004738E5">
            <w:pPr>
              <w:rPr>
                <w:rFonts w:ascii="Arial" w:hAnsi="Arial" w:cs="Arial"/>
                <w:lang w:val="en-US"/>
              </w:rPr>
            </w:pPr>
            <w:r w:rsidRPr="004738E5">
              <w:rPr>
                <w:rFonts w:ascii="Arial" w:hAnsi="Arial" w:cs="Arial"/>
                <w:lang w:val="en-US"/>
              </w:rPr>
              <w:t>All indicators are Specific, Measurable, Achievable, Relevant, and Time-bound. Output indicators focus on deliverables (e.g., number of CTD profiles, habitat maps produced, sensors deployed), while outcome indicators measure changes in capacity, behavior, and decision-making (e.g., adoption of management recommendations, stakeholder participation rates, institutional SOPs implemented).</w:t>
            </w:r>
          </w:p>
          <w:p w14:paraId="3E755C47" w14:textId="77777777" w:rsidR="00791002" w:rsidRPr="004738E5" w:rsidRDefault="00791002" w:rsidP="004738E5">
            <w:pPr>
              <w:rPr>
                <w:rFonts w:ascii="Arial" w:hAnsi="Arial" w:cs="Arial"/>
                <w:lang w:val="en-US"/>
              </w:rPr>
            </w:pPr>
          </w:p>
          <w:p w14:paraId="36F86439" w14:textId="0D97060F" w:rsidR="004738E5" w:rsidRPr="004738E5" w:rsidRDefault="00F77142" w:rsidP="004738E5">
            <w:pPr>
              <w:rPr>
                <w:rFonts w:ascii="Arial" w:hAnsi="Arial" w:cs="Arial"/>
                <w:b/>
                <w:bCs/>
                <w:lang w:val="en-US"/>
              </w:rPr>
            </w:pPr>
            <w:r>
              <w:rPr>
                <w:rFonts w:ascii="Arial" w:hAnsi="Arial" w:cs="Arial"/>
                <w:b/>
                <w:bCs/>
                <w:lang w:val="en-US"/>
              </w:rPr>
              <w:t>-</w:t>
            </w:r>
            <w:r w:rsidR="004738E5" w:rsidRPr="004738E5">
              <w:rPr>
                <w:rFonts w:ascii="Arial" w:hAnsi="Arial" w:cs="Arial"/>
                <w:b/>
                <w:bCs/>
                <w:lang w:val="en-US"/>
              </w:rPr>
              <w:t xml:space="preserve"> Baseline and Targets:</w:t>
            </w:r>
          </w:p>
          <w:p w14:paraId="7229B579" w14:textId="77777777" w:rsidR="004738E5" w:rsidRDefault="004738E5" w:rsidP="004738E5">
            <w:pPr>
              <w:rPr>
                <w:rFonts w:ascii="Arial" w:hAnsi="Arial" w:cs="Arial"/>
                <w:lang w:val="en-US"/>
              </w:rPr>
            </w:pPr>
            <w:r w:rsidRPr="004738E5">
              <w:rPr>
                <w:rFonts w:ascii="Arial" w:hAnsi="Arial" w:cs="Arial"/>
                <w:lang w:val="en-US"/>
              </w:rPr>
              <w:lastRenderedPageBreak/>
              <w:t>Baselines are established from Phase I assessments and ASEZA's historical monitoring data. Targets are ambitious yet realistic, informed by international benchmarks and partner capacity. Annual targets enable adaptive management and course correction.</w:t>
            </w:r>
          </w:p>
          <w:p w14:paraId="7AC7F3D8" w14:textId="77777777" w:rsidR="00791002" w:rsidRPr="004738E5" w:rsidRDefault="00791002" w:rsidP="004738E5">
            <w:pPr>
              <w:rPr>
                <w:rFonts w:ascii="Arial" w:hAnsi="Arial" w:cs="Arial"/>
                <w:lang w:val="en-US"/>
              </w:rPr>
            </w:pPr>
          </w:p>
          <w:p w14:paraId="4523C9D5" w14:textId="544A98D5" w:rsidR="004738E5" w:rsidRPr="004738E5" w:rsidRDefault="00F77142" w:rsidP="004738E5">
            <w:pPr>
              <w:rPr>
                <w:rFonts w:ascii="Arial" w:hAnsi="Arial" w:cs="Arial"/>
                <w:b/>
                <w:bCs/>
                <w:lang w:val="en-US"/>
              </w:rPr>
            </w:pPr>
            <w:r>
              <w:rPr>
                <w:rFonts w:ascii="Arial" w:hAnsi="Arial" w:cs="Arial"/>
                <w:b/>
                <w:bCs/>
                <w:lang w:val="en-US"/>
              </w:rPr>
              <w:t xml:space="preserve">- </w:t>
            </w:r>
            <w:r w:rsidR="004738E5" w:rsidRPr="004738E5">
              <w:rPr>
                <w:rFonts w:ascii="Arial" w:hAnsi="Arial" w:cs="Arial"/>
                <w:b/>
                <w:bCs/>
                <w:lang w:val="en-US"/>
              </w:rPr>
              <w:t>Data Collection Methods:</w:t>
            </w:r>
          </w:p>
          <w:p w14:paraId="0902D95B" w14:textId="77777777" w:rsidR="004738E5" w:rsidRDefault="004738E5" w:rsidP="004738E5">
            <w:pPr>
              <w:rPr>
                <w:rFonts w:ascii="Arial" w:hAnsi="Arial" w:cs="Arial"/>
                <w:lang w:val="en-US"/>
              </w:rPr>
            </w:pPr>
            <w:r w:rsidRPr="004738E5">
              <w:rPr>
                <w:rFonts w:ascii="Arial" w:hAnsi="Arial" w:cs="Arial"/>
                <w:lang w:val="en-US"/>
              </w:rPr>
              <w:t>The framework specifies clear data collection methods for each indicator, including project monitoring reports, field surveys, stakeholder surveys, institutional assessments, and independent evaluations. This ensures transparency and credibility.</w:t>
            </w:r>
          </w:p>
          <w:p w14:paraId="690FCA5A" w14:textId="77777777" w:rsidR="00791002" w:rsidRPr="004738E5" w:rsidRDefault="00791002" w:rsidP="004738E5">
            <w:pPr>
              <w:rPr>
                <w:rFonts w:ascii="Arial" w:hAnsi="Arial" w:cs="Arial"/>
                <w:lang w:val="en-US"/>
              </w:rPr>
            </w:pPr>
          </w:p>
          <w:p w14:paraId="4D593DE4" w14:textId="645F9874" w:rsidR="004738E5" w:rsidRPr="004738E5" w:rsidRDefault="00F77142" w:rsidP="004738E5">
            <w:pPr>
              <w:rPr>
                <w:rFonts w:ascii="Arial" w:hAnsi="Arial" w:cs="Arial"/>
                <w:b/>
                <w:bCs/>
                <w:lang w:val="en-US"/>
              </w:rPr>
            </w:pPr>
            <w:r>
              <w:rPr>
                <w:rFonts w:ascii="Arial" w:hAnsi="Arial" w:cs="Arial"/>
                <w:b/>
                <w:bCs/>
                <w:lang w:val="en-US"/>
              </w:rPr>
              <w:t>-</w:t>
            </w:r>
            <w:r w:rsidR="004738E5" w:rsidRPr="004738E5">
              <w:rPr>
                <w:rFonts w:ascii="Arial" w:hAnsi="Arial" w:cs="Arial"/>
                <w:b/>
                <w:bCs/>
                <w:lang w:val="en-US"/>
              </w:rPr>
              <w:t xml:space="preserve"> Assumptions and Risks:</w:t>
            </w:r>
          </w:p>
          <w:p w14:paraId="73A838C1" w14:textId="77777777" w:rsidR="004738E5" w:rsidRDefault="004738E5" w:rsidP="004738E5">
            <w:pPr>
              <w:rPr>
                <w:rFonts w:ascii="Arial" w:hAnsi="Arial" w:cs="Arial"/>
                <w:lang w:val="en-US"/>
              </w:rPr>
            </w:pPr>
            <w:r w:rsidRPr="004738E5">
              <w:rPr>
                <w:rFonts w:ascii="Arial" w:hAnsi="Arial" w:cs="Arial"/>
                <w:lang w:val="en-US"/>
              </w:rPr>
              <w:t>Critical assumptions are explicitly stated (e.g., political stability, stakeholder cooperation, equipment functionality) and linked to the risk management strategy. This enables proactive risk mitigation and adaptive management.</w:t>
            </w:r>
          </w:p>
          <w:p w14:paraId="7BDB4F09" w14:textId="77777777" w:rsidR="00791002" w:rsidRPr="004738E5" w:rsidRDefault="00791002" w:rsidP="004738E5">
            <w:pPr>
              <w:rPr>
                <w:rFonts w:ascii="Arial" w:hAnsi="Arial" w:cs="Arial"/>
                <w:lang w:val="en-US"/>
              </w:rPr>
            </w:pPr>
          </w:p>
          <w:p w14:paraId="179637A8" w14:textId="7A8DDCEF" w:rsidR="004738E5" w:rsidRPr="004738E5" w:rsidRDefault="00F77142" w:rsidP="004738E5">
            <w:pPr>
              <w:rPr>
                <w:rFonts w:ascii="Arial" w:hAnsi="Arial" w:cs="Arial"/>
                <w:b/>
                <w:bCs/>
                <w:lang w:val="en-US"/>
              </w:rPr>
            </w:pPr>
            <w:r>
              <w:rPr>
                <w:rFonts w:ascii="Arial" w:hAnsi="Arial" w:cs="Arial"/>
                <w:b/>
                <w:bCs/>
                <w:lang w:val="en-US"/>
              </w:rPr>
              <w:t xml:space="preserve">- </w:t>
            </w:r>
            <w:r w:rsidR="004738E5" w:rsidRPr="004738E5">
              <w:rPr>
                <w:rFonts w:ascii="Arial" w:hAnsi="Arial" w:cs="Arial"/>
                <w:b/>
                <w:bCs/>
                <w:lang w:val="en-US"/>
              </w:rPr>
              <w:t>Alignment with SDGs:</w:t>
            </w:r>
          </w:p>
          <w:p w14:paraId="78E1DF1A" w14:textId="77777777" w:rsidR="004738E5" w:rsidRDefault="004738E5" w:rsidP="004738E5">
            <w:pPr>
              <w:rPr>
                <w:rFonts w:ascii="Arial" w:hAnsi="Arial" w:cs="Arial"/>
                <w:lang w:val="en-US"/>
              </w:rPr>
            </w:pPr>
            <w:r w:rsidRPr="004738E5">
              <w:rPr>
                <w:rFonts w:ascii="Arial" w:hAnsi="Arial" w:cs="Arial"/>
                <w:lang w:val="en-US"/>
              </w:rPr>
              <w:t>The framework demonstrates clear contributions to Sustainable Development Goals, particularly SDG 14 (Life Below Water), SDG 13 (Climate Action), SDG 17 (Partnerships), SDG 1 (No Poverty - through sustainable livelihoods), and SDG 4 (Quality Education - through capacity building).</w:t>
            </w:r>
          </w:p>
          <w:p w14:paraId="2B3690A3" w14:textId="77777777" w:rsidR="00791002" w:rsidRPr="004738E5" w:rsidRDefault="00791002" w:rsidP="004738E5">
            <w:pPr>
              <w:rPr>
                <w:rFonts w:ascii="Arial" w:hAnsi="Arial" w:cs="Arial"/>
                <w:lang w:val="en-US"/>
              </w:rPr>
            </w:pPr>
          </w:p>
          <w:p w14:paraId="0C38D5B2" w14:textId="42CDDDFD" w:rsidR="004738E5" w:rsidRPr="004738E5" w:rsidRDefault="00F77142" w:rsidP="004738E5">
            <w:pPr>
              <w:rPr>
                <w:rFonts w:ascii="Arial" w:hAnsi="Arial" w:cs="Arial"/>
                <w:b/>
                <w:bCs/>
                <w:lang w:val="en-US"/>
              </w:rPr>
            </w:pPr>
            <w:r>
              <w:rPr>
                <w:rFonts w:ascii="Arial" w:hAnsi="Arial" w:cs="Arial"/>
                <w:b/>
                <w:bCs/>
                <w:lang w:val="en-US"/>
              </w:rPr>
              <w:t>-</w:t>
            </w:r>
            <w:r w:rsidR="004738E5" w:rsidRPr="004738E5">
              <w:rPr>
                <w:rFonts w:ascii="Arial" w:hAnsi="Arial" w:cs="Arial"/>
                <w:b/>
                <w:bCs/>
                <w:lang w:val="en-US"/>
              </w:rPr>
              <w:t xml:space="preserve"> Gender and Social Inclusion:</w:t>
            </w:r>
          </w:p>
          <w:p w14:paraId="7B6ABAD8" w14:textId="77777777" w:rsidR="004738E5" w:rsidRDefault="004738E5" w:rsidP="004738E5">
            <w:pPr>
              <w:rPr>
                <w:rFonts w:ascii="Arial" w:hAnsi="Arial" w:cs="Arial"/>
                <w:lang w:val="en-US"/>
              </w:rPr>
            </w:pPr>
            <w:r w:rsidRPr="004738E5">
              <w:rPr>
                <w:rFonts w:ascii="Arial" w:hAnsi="Arial" w:cs="Arial"/>
                <w:lang w:val="en-US"/>
              </w:rPr>
              <w:t xml:space="preserve">The project is designed with intentional strategies to promote gender equality and women's empowerment throughout all project activities. The project commits to achieving at least 40% women's participation in all training programs, technical positions, and stakeholder engagement activities. This includes proactive recruitment of women scientists and technicians, engagement of women in fishers' data collection through the mobile app, and documentation of women's traditional ecological knowledge about marine resources. </w:t>
            </w:r>
          </w:p>
          <w:p w14:paraId="4DD6C079" w14:textId="77777777" w:rsidR="00791002" w:rsidRPr="004738E5" w:rsidRDefault="00791002" w:rsidP="004738E5">
            <w:pPr>
              <w:rPr>
                <w:rFonts w:ascii="Arial" w:hAnsi="Arial" w:cs="Arial"/>
                <w:lang w:val="en-US"/>
              </w:rPr>
            </w:pPr>
          </w:p>
          <w:p w14:paraId="488EDE9D" w14:textId="77777777" w:rsidR="004738E5" w:rsidRDefault="004738E5" w:rsidP="004738E5">
            <w:pPr>
              <w:rPr>
                <w:rFonts w:ascii="Arial" w:hAnsi="Arial" w:cs="Arial"/>
                <w:lang w:val="en-US"/>
              </w:rPr>
            </w:pPr>
            <w:r w:rsidRPr="004738E5">
              <w:rPr>
                <w:rFonts w:ascii="Arial" w:hAnsi="Arial" w:cs="Arial"/>
                <w:lang w:val="en-US"/>
              </w:rPr>
              <w:t>The project will provide gender-sensitive training schedules, safe field work arrangements, mentorship from senior women scientists at IMR and MSS-UJ, and explicit career pathways for women in marine management. All project data will be disaggregated by sex and age, with specific indicators tracking women's participation and leadership. A dedicated Gender Action Plan will be developed in Year 1 with clear targets, activities, ensuring accountability through regular monitoring by the Project Steering Committee.</w:t>
            </w:r>
          </w:p>
          <w:p w14:paraId="1277574D" w14:textId="77777777" w:rsidR="00791002" w:rsidRPr="004738E5" w:rsidRDefault="00791002" w:rsidP="004738E5">
            <w:pPr>
              <w:rPr>
                <w:rFonts w:ascii="Arial" w:hAnsi="Arial" w:cs="Arial"/>
                <w:lang w:val="en-US"/>
              </w:rPr>
            </w:pPr>
          </w:p>
          <w:p w14:paraId="4378AEBF" w14:textId="77777777" w:rsidR="00E1622A" w:rsidRDefault="004738E5" w:rsidP="003C21F0">
            <w:pPr>
              <w:rPr>
                <w:rFonts w:ascii="Arial" w:hAnsi="Arial" w:cs="Arial"/>
                <w:lang w:val="en-US"/>
              </w:rPr>
            </w:pPr>
            <w:r w:rsidRPr="004738E5">
              <w:rPr>
                <w:rFonts w:ascii="Arial" w:hAnsi="Arial" w:cs="Arial"/>
                <w:lang w:val="en-US"/>
              </w:rPr>
              <w:t>Beyond gender, the project promotes broader social inclusion by prioritizing youth engagement (30% of participants under age 30), local hiring from Aqaba communities, accessibility for persons with disabilities, and equitable benefit-sharing with small-scale fishers and coastal communities. Women's and men's voices will be equally represented in stakeholder workshops, policy briefs, and management recommendations. This approach ensures that the project not only advances marine conservation but also contributes to transformative social change, demonstrating that sustainable ocean management requires the full and equal participation of all members of society.</w:t>
            </w:r>
            <w:r w:rsidR="00CC7F87">
              <w:rPr>
                <w:rFonts w:ascii="Arial" w:hAnsi="Arial" w:cs="Arial"/>
                <w:lang w:val="en-US"/>
              </w:rPr>
              <w:t xml:space="preserve"> </w:t>
            </w:r>
          </w:p>
          <w:p w14:paraId="4E1312B4" w14:textId="77777777" w:rsidR="00791002" w:rsidRDefault="00791002" w:rsidP="003C21F0">
            <w:pPr>
              <w:rPr>
                <w:rFonts w:ascii="Arial" w:hAnsi="Arial" w:cs="Arial"/>
                <w:lang w:val="en-US"/>
              </w:rPr>
            </w:pPr>
          </w:p>
          <w:p w14:paraId="71FAB3E4" w14:textId="3E31AA48" w:rsidR="00E1622A" w:rsidRPr="00E1622A" w:rsidRDefault="00F77142" w:rsidP="00E1622A">
            <w:pPr>
              <w:rPr>
                <w:rFonts w:ascii="Arial" w:hAnsi="Arial" w:cs="Arial"/>
                <w:b/>
                <w:bCs/>
                <w:lang w:val="en-US"/>
              </w:rPr>
            </w:pPr>
            <w:r>
              <w:rPr>
                <w:rFonts w:ascii="Arial" w:hAnsi="Arial" w:cs="Arial"/>
                <w:b/>
                <w:bCs/>
                <w:lang w:val="en-US"/>
              </w:rPr>
              <w:t>-</w:t>
            </w:r>
            <w:r w:rsidR="00E1622A" w:rsidRPr="00E1622A">
              <w:rPr>
                <w:rFonts w:ascii="Arial" w:hAnsi="Arial" w:cs="Arial"/>
                <w:b/>
                <w:bCs/>
                <w:lang w:val="en-US"/>
              </w:rPr>
              <w:t>Sustainability Indicators:</w:t>
            </w:r>
          </w:p>
          <w:p w14:paraId="2C73284F" w14:textId="77777777" w:rsidR="00623B3A" w:rsidRDefault="00623B3A" w:rsidP="00623B3A">
            <w:pPr>
              <w:rPr>
                <w:rFonts w:ascii="Arial" w:hAnsi="Arial" w:cs="Arial"/>
                <w:lang w:val="en-US"/>
              </w:rPr>
            </w:pPr>
            <w:r w:rsidRPr="00623B3A">
              <w:rPr>
                <w:rFonts w:ascii="Arial" w:hAnsi="Arial" w:cs="Arial"/>
                <w:lang w:val="en-US"/>
              </w:rPr>
              <w:t>The framework includes specific indicators on institutional sustainability (e.g., ASEZA budget allocation for monitoring, staff retention, equipment maintenance protocols) to ensure that project benefits endure beyond the implementation period.</w:t>
            </w:r>
          </w:p>
          <w:p w14:paraId="7ECFC23C" w14:textId="77777777" w:rsidR="00791002" w:rsidRDefault="00791002" w:rsidP="00623B3A">
            <w:pPr>
              <w:rPr>
                <w:rFonts w:ascii="Arial" w:hAnsi="Arial" w:cs="Arial"/>
                <w:lang w:val="en-US"/>
              </w:rPr>
            </w:pPr>
          </w:p>
          <w:p w14:paraId="58DE29DA" w14:textId="717F19E9" w:rsidR="00623B3A" w:rsidRPr="00F77142" w:rsidRDefault="00F77142" w:rsidP="00623B3A">
            <w:pPr>
              <w:rPr>
                <w:rFonts w:ascii="Arial" w:hAnsi="Arial" w:cs="Arial"/>
                <w:b/>
                <w:bCs/>
                <w:lang w:val="en-US"/>
              </w:rPr>
            </w:pPr>
            <w:r w:rsidRPr="00F77142">
              <w:rPr>
                <w:rFonts w:ascii="Arial" w:hAnsi="Arial" w:cs="Arial"/>
                <w:b/>
                <w:bCs/>
                <w:lang w:val="en-US"/>
              </w:rPr>
              <w:t>-</w:t>
            </w:r>
            <w:r w:rsidR="00623B3A" w:rsidRPr="00F77142">
              <w:rPr>
                <w:rFonts w:ascii="Arial" w:hAnsi="Arial" w:cs="Arial"/>
                <w:b/>
                <w:bCs/>
                <w:lang w:val="en-US"/>
              </w:rPr>
              <w:t>Monitoring and Evaluation Approach:</w:t>
            </w:r>
          </w:p>
          <w:p w14:paraId="5DF87127" w14:textId="77777777" w:rsidR="00623B3A" w:rsidRPr="00623B3A" w:rsidRDefault="00623B3A" w:rsidP="00623B3A">
            <w:pPr>
              <w:rPr>
                <w:rFonts w:ascii="Arial" w:hAnsi="Arial" w:cs="Arial"/>
                <w:lang w:val="en-US"/>
              </w:rPr>
            </w:pPr>
            <w:r w:rsidRPr="00623B3A">
              <w:rPr>
                <w:rFonts w:ascii="Arial" w:hAnsi="Arial" w:cs="Arial"/>
                <w:lang w:val="en-US"/>
              </w:rPr>
              <w:t>Annual Reviews: Assess progress toward outcome targets and adjust work plans</w:t>
            </w:r>
          </w:p>
          <w:p w14:paraId="3A00BE8E" w14:textId="40B44C78" w:rsidR="00623B3A" w:rsidRDefault="00623B3A" w:rsidP="00623B3A">
            <w:pPr>
              <w:rPr>
                <w:rFonts w:ascii="Arial" w:hAnsi="Arial" w:cs="Arial"/>
                <w:lang w:val="en-US"/>
              </w:rPr>
            </w:pPr>
            <w:r w:rsidRPr="00623B3A">
              <w:rPr>
                <w:rFonts w:ascii="Arial" w:hAnsi="Arial" w:cs="Arial"/>
                <w:lang w:val="en-US"/>
              </w:rPr>
              <w:t>Final Evaluation (Month 36): Comprehensive assessment of achievement of outcomes and sustainability</w:t>
            </w:r>
            <w:r w:rsidR="00791002">
              <w:rPr>
                <w:rFonts w:ascii="Arial" w:hAnsi="Arial" w:cs="Arial"/>
                <w:lang w:val="en-US"/>
              </w:rPr>
              <w:t>.</w:t>
            </w:r>
          </w:p>
          <w:p w14:paraId="27F93138" w14:textId="77777777" w:rsidR="00791002" w:rsidRPr="00623B3A" w:rsidRDefault="00791002" w:rsidP="00623B3A">
            <w:pPr>
              <w:rPr>
                <w:rFonts w:ascii="Arial" w:hAnsi="Arial" w:cs="Arial"/>
                <w:lang w:val="en-US"/>
              </w:rPr>
            </w:pPr>
          </w:p>
          <w:p w14:paraId="27B66988" w14:textId="77777777" w:rsidR="00F77142" w:rsidRPr="008417CE" w:rsidRDefault="00F77142" w:rsidP="00F77142">
            <w:pPr>
              <w:rPr>
                <w:rFonts w:ascii="Arial" w:hAnsi="Arial" w:cs="Arial"/>
                <w:lang w:val="en-US"/>
              </w:rPr>
            </w:pPr>
            <w:r w:rsidRPr="008417CE">
              <w:rPr>
                <w:rFonts w:ascii="Arial" w:hAnsi="Arial" w:cs="Arial"/>
                <w:b/>
                <w:bCs/>
                <w:lang w:val="en-US"/>
              </w:rPr>
              <w:t>-Project Steering Committee:</w:t>
            </w:r>
            <w:r w:rsidRPr="008417CE">
              <w:rPr>
                <w:rFonts w:ascii="Arial" w:hAnsi="Arial" w:cs="Arial"/>
                <w:lang w:val="en-US"/>
              </w:rPr>
              <w:t xml:space="preserve"> Convenes twice a year to review progress against the results framework and endorse adaptive management decisions, and is composed of senior representatives from Aqaba </w:t>
            </w:r>
            <w:r w:rsidRPr="008417CE">
              <w:rPr>
                <w:rFonts w:ascii="Arial" w:hAnsi="Arial" w:cs="Arial"/>
                <w:lang w:val="en-US"/>
              </w:rPr>
              <w:lastRenderedPageBreak/>
              <w:t>Special Economic Zone Authority, the Ministry of Planning and International Cooperation, and the United Nations Development Programme.</w:t>
            </w:r>
          </w:p>
          <w:p w14:paraId="332B6111" w14:textId="77777777" w:rsidR="00B43103" w:rsidRPr="008417CE" w:rsidRDefault="00B43103" w:rsidP="00F77142">
            <w:pPr>
              <w:rPr>
                <w:rFonts w:ascii="Arial" w:hAnsi="Arial" w:cs="Arial"/>
                <w:lang w:val="en-US"/>
              </w:rPr>
            </w:pPr>
          </w:p>
          <w:p w14:paraId="5E1C6B19" w14:textId="1BFB4845" w:rsidR="00623B3A" w:rsidRPr="00623B3A" w:rsidRDefault="00F77142" w:rsidP="00F77142">
            <w:pPr>
              <w:rPr>
                <w:rFonts w:ascii="Arial" w:hAnsi="Arial" w:cs="Arial"/>
                <w:lang w:val="en-US"/>
              </w:rPr>
            </w:pPr>
            <w:r w:rsidRPr="008417CE">
              <w:rPr>
                <w:rFonts w:ascii="Arial" w:hAnsi="Arial" w:cs="Arial"/>
                <w:lang w:val="en-US"/>
              </w:rPr>
              <w:t>-</w:t>
            </w:r>
            <w:r w:rsidR="00623B3A" w:rsidRPr="00F77142">
              <w:rPr>
                <w:rFonts w:ascii="Arial" w:hAnsi="Arial" w:cs="Arial"/>
                <w:b/>
                <w:bCs/>
                <w:lang w:val="en-US"/>
              </w:rPr>
              <w:t>Adaptive Management:</w:t>
            </w:r>
          </w:p>
          <w:p w14:paraId="6B517958" w14:textId="03458F74" w:rsidR="00C7666F" w:rsidRPr="005A6CEC" w:rsidRDefault="00623B3A" w:rsidP="003C21F0">
            <w:pPr>
              <w:rPr>
                <w:rFonts w:ascii="Arial" w:hAnsi="Arial" w:cs="Arial"/>
                <w:lang w:val="en-US"/>
              </w:rPr>
            </w:pPr>
            <w:r w:rsidRPr="00623B3A">
              <w:rPr>
                <w:rFonts w:ascii="Arial" w:hAnsi="Arial" w:cs="Arial"/>
                <w:lang w:val="en-US"/>
              </w:rPr>
              <w:t xml:space="preserve">The results framework is a living document that will be reviewed and refined based on monitoring data, stakeholder feedback, and changing context. The Project Steering Committee has the authority to adjust targets, add indicators, or reallocate resources to maximize impact while maintaining alignment with the overall project objective. </w:t>
            </w:r>
            <w:permEnd w:id="813045138"/>
          </w:p>
        </w:tc>
      </w:tr>
      <w:tr w:rsidR="0032711F" w:rsidRPr="009660BC" w14:paraId="72ADDD78" w14:textId="77777777" w:rsidTr="00CF6108">
        <w:trPr>
          <w:trHeight w:val="272"/>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269EFB" w14:textId="71427A8D" w:rsidR="0032711F" w:rsidRPr="005A6CEC" w:rsidRDefault="005A6CEC" w:rsidP="005A6CEC">
            <w:pPr>
              <w:rPr>
                <w:rFonts w:ascii="Arial" w:hAnsi="Arial" w:cs="Arial"/>
                <w:b/>
                <w:sz w:val="18"/>
                <w:szCs w:val="18"/>
                <w:lang w:val="en-US"/>
              </w:rPr>
            </w:pPr>
            <w:r>
              <w:rPr>
                <w:rFonts w:ascii="Arial" w:hAnsi="Arial" w:cs="Arial"/>
                <w:b/>
                <w:sz w:val="18"/>
                <w:szCs w:val="18"/>
                <w:lang w:val="en-US"/>
              </w:rPr>
              <w:lastRenderedPageBreak/>
              <w:t>8. Ris</w:t>
            </w:r>
            <w:r w:rsidR="0032711F" w:rsidRPr="005A6CEC">
              <w:rPr>
                <w:rFonts w:ascii="Arial" w:hAnsi="Arial" w:cs="Arial"/>
                <w:b/>
                <w:sz w:val="18"/>
                <w:szCs w:val="18"/>
                <w:lang w:val="en-US"/>
              </w:rPr>
              <w:t xml:space="preserve">k, </w:t>
            </w:r>
            <w:r w:rsidRPr="005A6CEC">
              <w:rPr>
                <w:rFonts w:ascii="Arial" w:hAnsi="Arial" w:cs="Arial"/>
                <w:b/>
                <w:sz w:val="18"/>
                <w:szCs w:val="18"/>
                <w:lang w:val="en-US"/>
              </w:rPr>
              <w:t>cross-cutting issues and sustainability</w:t>
            </w:r>
          </w:p>
        </w:tc>
      </w:tr>
      <w:tr w:rsidR="0032711F" w:rsidRPr="009660BC" w14:paraId="57A4FFED" w14:textId="77777777" w:rsidTr="00CF6108">
        <w:trPr>
          <w:trHeight w:val="403"/>
        </w:trPr>
        <w:tc>
          <w:tcPr>
            <w:tcW w:w="1034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164014" w14:textId="3EAF08F5" w:rsidR="0032711F" w:rsidRPr="00195E23" w:rsidRDefault="0032711F" w:rsidP="00155252">
            <w:pPr>
              <w:ind w:left="321" w:hanging="321"/>
              <w:rPr>
                <w:rFonts w:ascii="Arial" w:hAnsi="Arial" w:cs="Arial"/>
                <w:sz w:val="16"/>
                <w:szCs w:val="16"/>
                <w:lang w:val="en-US"/>
              </w:rPr>
            </w:pPr>
            <w:r w:rsidRPr="00195E23">
              <w:rPr>
                <w:rFonts w:ascii="Arial" w:hAnsi="Arial" w:cs="Arial"/>
                <w:sz w:val="16"/>
                <w:szCs w:val="16"/>
                <w:lang w:val="en-US"/>
              </w:rPr>
              <w:t xml:space="preserve">8.1. </w:t>
            </w:r>
            <w:commentRangeStart w:id="19"/>
            <w:r w:rsidR="00195E23" w:rsidRPr="00196DBF">
              <w:rPr>
                <w:rFonts w:ascii="Arial" w:hAnsi="Arial" w:cs="Arial"/>
                <w:sz w:val="16"/>
                <w:szCs w:val="16"/>
                <w:lang w:val="en-GB"/>
              </w:rPr>
              <w:t>Assess what risks could affect goal achievement. Also describe the risks that could have a negative impact on cross-cutting issues (human rights, women’s rights and gender equality, climate and the environment, and anti-corruption)</w:t>
            </w:r>
            <w:commentRangeEnd w:id="19"/>
            <w:r w:rsidR="00794A36" w:rsidRPr="00195E23">
              <w:rPr>
                <w:rStyle w:val="CommentReference"/>
                <w:rFonts w:ascii="Arial" w:hAnsi="Arial" w:cs="Arial"/>
                <w:lang w:val="en-US"/>
              </w:rPr>
              <w:commentReference w:id="19"/>
            </w:r>
          </w:p>
        </w:tc>
      </w:tr>
    </w:tbl>
    <w:tbl>
      <w:tblPr>
        <w:tblW w:w="10348" w:type="dxa"/>
        <w:tblInd w:w="-577" w:type="dxa"/>
        <w:tblCellMar>
          <w:left w:w="70" w:type="dxa"/>
          <w:right w:w="70" w:type="dxa"/>
        </w:tblCellMar>
        <w:tblLook w:val="04A0" w:firstRow="1" w:lastRow="0" w:firstColumn="1" w:lastColumn="0" w:noHBand="0" w:noVBand="1"/>
      </w:tblPr>
      <w:tblGrid>
        <w:gridCol w:w="2011"/>
        <w:gridCol w:w="1071"/>
        <w:gridCol w:w="1471"/>
        <w:gridCol w:w="781"/>
        <w:gridCol w:w="1641"/>
        <w:gridCol w:w="1371"/>
        <w:gridCol w:w="1361"/>
        <w:gridCol w:w="691"/>
      </w:tblGrid>
      <w:tr w:rsidR="00B364DE" w:rsidRPr="00A71758" w14:paraId="130CA055" w14:textId="77777777" w:rsidTr="00C219F9">
        <w:trPr>
          <w:trHeight w:val="300"/>
        </w:trPr>
        <w:tc>
          <w:tcPr>
            <w:tcW w:w="2011" w:type="dxa"/>
            <w:tcBorders>
              <w:top w:val="single" w:sz="4" w:space="0" w:color="auto"/>
              <w:left w:val="single" w:sz="8" w:space="0" w:color="000000"/>
              <w:bottom w:val="single" w:sz="8" w:space="0" w:color="000000"/>
              <w:right w:val="single" w:sz="8" w:space="0" w:color="000000"/>
            </w:tcBorders>
            <w:shd w:val="clear" w:color="000000" w:fill="A6A6A6"/>
            <w:vAlign w:val="center"/>
            <w:hideMark/>
          </w:tcPr>
          <w:p w14:paraId="6FFB1DEE" w14:textId="48A23F72" w:rsidR="00B70037" w:rsidRPr="00A71758" w:rsidRDefault="00B364DE" w:rsidP="0065389E">
            <w:pPr>
              <w:spacing w:after="0" w:line="240" w:lineRule="auto"/>
              <w:rPr>
                <w:rFonts w:ascii="Arial" w:eastAsia="Times New Roman" w:hAnsi="Arial" w:cs="Arial"/>
                <w:b/>
                <w:bCs/>
                <w:sz w:val="18"/>
                <w:szCs w:val="18"/>
              </w:rPr>
            </w:pPr>
            <w:permStart w:id="1330004587" w:edGrp="everyone"/>
            <w:commentRangeStart w:id="20"/>
            <w:r>
              <w:rPr>
                <w:rFonts w:ascii="Arial" w:eastAsia="Times New Roman" w:hAnsi="Arial" w:cs="Arial"/>
                <w:b/>
                <w:bCs/>
                <w:sz w:val="18"/>
                <w:szCs w:val="18"/>
              </w:rPr>
              <w:t>Identification</w:t>
            </w:r>
            <w:commentRangeEnd w:id="20"/>
            <w:r w:rsidR="00152C86" w:rsidRPr="00A71758">
              <w:rPr>
                <w:rStyle w:val="CommentReference"/>
                <w:rFonts w:ascii="Arial" w:eastAsia="Times New Roman" w:hAnsi="Arial" w:cs="Arial"/>
                <w:b/>
                <w:bCs/>
                <w:sz w:val="18"/>
                <w:szCs w:val="18"/>
              </w:rPr>
              <w:commentReference w:id="20"/>
            </w:r>
          </w:p>
        </w:tc>
        <w:tc>
          <w:tcPr>
            <w:tcW w:w="3376" w:type="dxa"/>
            <w:gridSpan w:val="3"/>
            <w:tcBorders>
              <w:top w:val="single" w:sz="4" w:space="0" w:color="auto"/>
              <w:left w:val="nil"/>
              <w:bottom w:val="single" w:sz="8" w:space="0" w:color="000000"/>
              <w:right w:val="single" w:sz="8" w:space="0" w:color="000000"/>
            </w:tcBorders>
            <w:shd w:val="clear" w:color="000000" w:fill="A6A6A6"/>
            <w:vAlign w:val="center"/>
            <w:hideMark/>
          </w:tcPr>
          <w:p w14:paraId="0FB836D0" w14:textId="26BA3E47" w:rsidR="00B70037" w:rsidRPr="00A71758" w:rsidRDefault="00B364DE" w:rsidP="0065389E">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Analysis</w:t>
            </w:r>
          </w:p>
        </w:tc>
        <w:tc>
          <w:tcPr>
            <w:tcW w:w="1878" w:type="dxa"/>
            <w:tcBorders>
              <w:top w:val="single" w:sz="4" w:space="0" w:color="auto"/>
              <w:left w:val="nil"/>
              <w:bottom w:val="single" w:sz="8" w:space="0" w:color="000000"/>
              <w:right w:val="single" w:sz="8" w:space="0" w:color="000000"/>
            </w:tcBorders>
            <w:shd w:val="clear" w:color="000000" w:fill="A6A6A6"/>
            <w:vAlign w:val="center"/>
            <w:hideMark/>
          </w:tcPr>
          <w:p w14:paraId="291B8D13" w14:textId="06834A80" w:rsidR="00B70037" w:rsidRPr="00A71758" w:rsidRDefault="00B364DE" w:rsidP="0065389E">
            <w:pPr>
              <w:spacing w:after="0" w:line="240" w:lineRule="auto"/>
              <w:rPr>
                <w:rFonts w:ascii="Arial" w:eastAsia="Times New Roman" w:hAnsi="Arial" w:cs="Arial"/>
                <w:b/>
                <w:bCs/>
                <w:sz w:val="18"/>
                <w:szCs w:val="18"/>
              </w:rPr>
            </w:pPr>
            <w:r>
              <w:rPr>
                <w:rFonts w:ascii="Arial" w:eastAsia="Times New Roman" w:hAnsi="Arial" w:cs="Arial"/>
                <w:b/>
                <w:bCs/>
                <w:sz w:val="18"/>
                <w:szCs w:val="18"/>
              </w:rPr>
              <w:t>Management</w:t>
            </w:r>
          </w:p>
        </w:tc>
        <w:tc>
          <w:tcPr>
            <w:tcW w:w="3083" w:type="dxa"/>
            <w:gridSpan w:val="3"/>
            <w:tcBorders>
              <w:top w:val="single" w:sz="4" w:space="0" w:color="auto"/>
              <w:left w:val="nil"/>
              <w:bottom w:val="single" w:sz="8" w:space="0" w:color="000000"/>
              <w:right w:val="single" w:sz="8" w:space="0" w:color="000000"/>
            </w:tcBorders>
            <w:shd w:val="clear" w:color="000000" w:fill="A6A6A6"/>
            <w:vAlign w:val="center"/>
            <w:hideMark/>
          </w:tcPr>
          <w:p w14:paraId="20FFDEA2" w14:textId="2DA3A816" w:rsidR="00B70037" w:rsidRPr="00A71758" w:rsidRDefault="00B364DE" w:rsidP="0065389E">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Follow-up</w:t>
            </w:r>
          </w:p>
        </w:tc>
      </w:tr>
      <w:tr w:rsidR="00B364DE" w:rsidRPr="00A71758" w14:paraId="24CD9C04" w14:textId="77777777" w:rsidTr="00C219F9">
        <w:trPr>
          <w:trHeight w:val="300"/>
        </w:trPr>
        <w:tc>
          <w:tcPr>
            <w:tcW w:w="2011" w:type="dxa"/>
            <w:tcBorders>
              <w:top w:val="nil"/>
              <w:left w:val="single" w:sz="8" w:space="0" w:color="000000"/>
              <w:bottom w:val="single" w:sz="8" w:space="0" w:color="000000"/>
              <w:right w:val="single" w:sz="8" w:space="0" w:color="000000"/>
            </w:tcBorders>
            <w:shd w:val="clear" w:color="000000" w:fill="D9D9D9"/>
            <w:vAlign w:val="center"/>
            <w:hideMark/>
          </w:tcPr>
          <w:p w14:paraId="666F882F" w14:textId="3D4FCE42" w:rsidR="00B70037" w:rsidRPr="00A71758" w:rsidRDefault="00B364DE" w:rsidP="0065389E">
            <w:pPr>
              <w:spacing w:after="0" w:line="240" w:lineRule="auto"/>
              <w:rPr>
                <w:rFonts w:ascii="Arial" w:eastAsia="Times New Roman" w:hAnsi="Arial" w:cs="Arial"/>
                <w:b/>
                <w:bCs/>
                <w:sz w:val="18"/>
                <w:szCs w:val="18"/>
              </w:rPr>
            </w:pPr>
            <w:r>
              <w:rPr>
                <w:rFonts w:ascii="Arial" w:eastAsia="Times New Roman" w:hAnsi="Arial" w:cs="Arial"/>
                <w:b/>
                <w:bCs/>
                <w:sz w:val="18"/>
                <w:szCs w:val="18"/>
              </w:rPr>
              <w:t>Risk</w:t>
            </w:r>
          </w:p>
        </w:tc>
        <w:tc>
          <w:tcPr>
            <w:tcW w:w="1087" w:type="dxa"/>
            <w:tcBorders>
              <w:top w:val="nil"/>
              <w:left w:val="nil"/>
              <w:bottom w:val="single" w:sz="8" w:space="0" w:color="000000"/>
              <w:right w:val="single" w:sz="8" w:space="0" w:color="000000"/>
            </w:tcBorders>
            <w:shd w:val="clear" w:color="000000" w:fill="D9D9D9"/>
            <w:vAlign w:val="center"/>
            <w:hideMark/>
          </w:tcPr>
          <w:p w14:paraId="5FC872D3" w14:textId="5E8A17FD" w:rsidR="00B70037" w:rsidRPr="00A71758" w:rsidRDefault="00B364DE" w:rsidP="0065389E">
            <w:pPr>
              <w:spacing w:after="0" w:line="240" w:lineRule="auto"/>
              <w:rPr>
                <w:rFonts w:ascii="Arial" w:eastAsia="Times New Roman" w:hAnsi="Arial" w:cs="Arial"/>
                <w:b/>
                <w:bCs/>
                <w:sz w:val="18"/>
                <w:szCs w:val="18"/>
              </w:rPr>
            </w:pPr>
            <w:commentRangeStart w:id="21"/>
            <w:r>
              <w:rPr>
                <w:rFonts w:ascii="Arial" w:eastAsia="Times New Roman" w:hAnsi="Arial" w:cs="Arial"/>
                <w:b/>
                <w:bCs/>
                <w:sz w:val="18"/>
                <w:szCs w:val="18"/>
              </w:rPr>
              <w:t>Probability</w:t>
            </w:r>
          </w:p>
          <w:p w14:paraId="27E9FD3E" w14:textId="77777777" w:rsidR="00B70037" w:rsidRPr="00A71758" w:rsidRDefault="00B70037" w:rsidP="0065389E">
            <w:pPr>
              <w:spacing w:after="0" w:line="240" w:lineRule="auto"/>
              <w:rPr>
                <w:rFonts w:ascii="Arial" w:eastAsia="Times New Roman" w:hAnsi="Arial" w:cs="Arial"/>
                <w:b/>
                <w:bCs/>
                <w:sz w:val="18"/>
                <w:szCs w:val="18"/>
              </w:rPr>
            </w:pPr>
          </w:p>
        </w:tc>
        <w:tc>
          <w:tcPr>
            <w:tcW w:w="1471" w:type="dxa"/>
            <w:tcBorders>
              <w:top w:val="nil"/>
              <w:left w:val="nil"/>
              <w:bottom w:val="single" w:sz="8" w:space="0" w:color="000000"/>
              <w:right w:val="single" w:sz="8" w:space="0" w:color="000000"/>
            </w:tcBorders>
            <w:shd w:val="clear" w:color="000000" w:fill="D9D9D9"/>
            <w:vAlign w:val="center"/>
            <w:hideMark/>
          </w:tcPr>
          <w:p w14:paraId="56A4FF46" w14:textId="329A7B5C" w:rsidR="00B70037" w:rsidRPr="00A71758" w:rsidRDefault="00B364DE" w:rsidP="0065389E">
            <w:pPr>
              <w:spacing w:after="0" w:line="240" w:lineRule="auto"/>
              <w:rPr>
                <w:rFonts w:ascii="Arial" w:eastAsia="Times New Roman" w:hAnsi="Arial" w:cs="Arial"/>
                <w:b/>
                <w:bCs/>
                <w:sz w:val="18"/>
                <w:szCs w:val="18"/>
              </w:rPr>
            </w:pPr>
            <w:r>
              <w:rPr>
                <w:rFonts w:ascii="Arial" w:eastAsia="Times New Roman" w:hAnsi="Arial" w:cs="Arial"/>
                <w:b/>
                <w:bCs/>
                <w:sz w:val="18"/>
                <w:szCs w:val="18"/>
              </w:rPr>
              <w:t>Impact</w:t>
            </w:r>
            <w:commentRangeEnd w:id="21"/>
            <w:r w:rsidR="00152C86" w:rsidRPr="00A71758">
              <w:rPr>
                <w:rStyle w:val="CommentReference"/>
                <w:rFonts w:ascii="Arial" w:eastAsia="Times New Roman" w:hAnsi="Arial" w:cs="Arial"/>
                <w:b/>
                <w:bCs/>
                <w:sz w:val="18"/>
                <w:szCs w:val="18"/>
              </w:rPr>
              <w:commentReference w:id="21"/>
            </w:r>
          </w:p>
          <w:p w14:paraId="12E212C6" w14:textId="77777777" w:rsidR="00B70037" w:rsidRPr="00A71758" w:rsidRDefault="00B70037" w:rsidP="0065389E">
            <w:pPr>
              <w:spacing w:after="0" w:line="240" w:lineRule="auto"/>
              <w:rPr>
                <w:rFonts w:ascii="Arial" w:eastAsia="Times New Roman" w:hAnsi="Arial" w:cs="Arial"/>
                <w:b/>
                <w:bCs/>
                <w:sz w:val="18"/>
                <w:szCs w:val="18"/>
              </w:rPr>
            </w:pPr>
          </w:p>
        </w:tc>
        <w:tc>
          <w:tcPr>
            <w:tcW w:w="818" w:type="dxa"/>
            <w:tcBorders>
              <w:top w:val="nil"/>
              <w:left w:val="nil"/>
              <w:bottom w:val="single" w:sz="8" w:space="0" w:color="000000"/>
              <w:right w:val="single" w:sz="8" w:space="0" w:color="000000"/>
            </w:tcBorders>
            <w:shd w:val="clear" w:color="000000" w:fill="D9D9D9"/>
            <w:vAlign w:val="center"/>
            <w:hideMark/>
          </w:tcPr>
          <w:p w14:paraId="05F6F074" w14:textId="6A0B000B" w:rsidR="00B70037" w:rsidRPr="00A71758" w:rsidRDefault="00B364DE" w:rsidP="0065389E">
            <w:pPr>
              <w:spacing w:after="0" w:line="240" w:lineRule="auto"/>
              <w:rPr>
                <w:rFonts w:ascii="Arial" w:eastAsia="Times New Roman" w:hAnsi="Arial" w:cs="Arial"/>
                <w:b/>
                <w:bCs/>
                <w:sz w:val="18"/>
                <w:szCs w:val="18"/>
              </w:rPr>
            </w:pPr>
            <w:r>
              <w:rPr>
                <w:rFonts w:ascii="Arial" w:eastAsia="Times New Roman" w:hAnsi="Arial" w:cs="Arial"/>
                <w:b/>
                <w:bCs/>
                <w:sz w:val="18"/>
                <w:szCs w:val="18"/>
              </w:rPr>
              <w:t>Overall risk</w:t>
            </w:r>
          </w:p>
          <w:p w14:paraId="6D73404B" w14:textId="77777777" w:rsidR="00B70037" w:rsidRPr="00A71758" w:rsidRDefault="00B70037" w:rsidP="0065389E">
            <w:pPr>
              <w:spacing w:after="0" w:line="240" w:lineRule="auto"/>
              <w:rPr>
                <w:rFonts w:ascii="Arial" w:eastAsia="Times New Roman" w:hAnsi="Arial" w:cs="Arial"/>
                <w:b/>
                <w:bCs/>
                <w:sz w:val="18"/>
                <w:szCs w:val="18"/>
              </w:rPr>
            </w:pPr>
          </w:p>
        </w:tc>
        <w:tc>
          <w:tcPr>
            <w:tcW w:w="1878" w:type="dxa"/>
            <w:tcBorders>
              <w:top w:val="nil"/>
              <w:left w:val="nil"/>
              <w:bottom w:val="single" w:sz="8" w:space="0" w:color="000000"/>
              <w:right w:val="single" w:sz="8" w:space="0" w:color="000000"/>
            </w:tcBorders>
            <w:shd w:val="clear" w:color="000000" w:fill="D9D9D9"/>
            <w:vAlign w:val="center"/>
            <w:hideMark/>
          </w:tcPr>
          <w:p w14:paraId="79767940" w14:textId="3C3BA2D3" w:rsidR="00B70037" w:rsidRPr="00A71758" w:rsidRDefault="00B364DE" w:rsidP="0065389E">
            <w:pPr>
              <w:spacing w:after="0" w:line="240" w:lineRule="auto"/>
              <w:rPr>
                <w:rFonts w:ascii="Arial" w:eastAsia="Times New Roman" w:hAnsi="Arial" w:cs="Arial"/>
                <w:b/>
                <w:bCs/>
                <w:sz w:val="18"/>
                <w:szCs w:val="18"/>
              </w:rPr>
            </w:pPr>
            <w:r>
              <w:rPr>
                <w:rFonts w:ascii="Arial" w:eastAsia="Times New Roman" w:hAnsi="Arial" w:cs="Arial"/>
                <w:b/>
                <w:bCs/>
                <w:sz w:val="18"/>
                <w:szCs w:val="18"/>
              </w:rPr>
              <w:t>Risk-reducing measures</w:t>
            </w:r>
          </w:p>
        </w:tc>
        <w:tc>
          <w:tcPr>
            <w:tcW w:w="1371" w:type="dxa"/>
            <w:tcBorders>
              <w:top w:val="nil"/>
              <w:left w:val="nil"/>
              <w:bottom w:val="single" w:sz="8" w:space="0" w:color="000000"/>
              <w:right w:val="single" w:sz="8" w:space="0" w:color="000000"/>
            </w:tcBorders>
            <w:shd w:val="clear" w:color="000000" w:fill="D9D9D9"/>
            <w:vAlign w:val="center"/>
            <w:hideMark/>
          </w:tcPr>
          <w:p w14:paraId="51167DC4" w14:textId="6128A6A0" w:rsidR="00B70037" w:rsidRPr="00A71758" w:rsidRDefault="00B364DE" w:rsidP="00B364DE">
            <w:pPr>
              <w:spacing w:after="0" w:line="240" w:lineRule="auto"/>
              <w:rPr>
                <w:rFonts w:ascii="Arial" w:eastAsia="Times New Roman" w:hAnsi="Arial" w:cs="Arial"/>
                <w:b/>
                <w:bCs/>
                <w:sz w:val="18"/>
                <w:szCs w:val="18"/>
              </w:rPr>
            </w:pPr>
            <w:r>
              <w:rPr>
                <w:rFonts w:ascii="Arial" w:eastAsia="Times New Roman" w:hAnsi="Arial" w:cs="Arial"/>
                <w:b/>
                <w:bCs/>
                <w:sz w:val="18"/>
                <w:szCs w:val="18"/>
              </w:rPr>
              <w:t>Responsibility</w:t>
            </w:r>
            <w:r w:rsidR="00B70037" w:rsidRPr="00A71758">
              <w:rPr>
                <w:rFonts w:ascii="Arial" w:eastAsia="Times New Roman" w:hAnsi="Arial" w:cs="Arial"/>
                <w:b/>
                <w:bCs/>
                <w:sz w:val="18"/>
                <w:szCs w:val="18"/>
              </w:rPr>
              <w:t xml:space="preserve"> </w:t>
            </w:r>
          </w:p>
        </w:tc>
        <w:tc>
          <w:tcPr>
            <w:tcW w:w="1020" w:type="dxa"/>
            <w:tcBorders>
              <w:top w:val="nil"/>
              <w:left w:val="nil"/>
              <w:bottom w:val="single" w:sz="8" w:space="0" w:color="000000"/>
              <w:right w:val="single" w:sz="8" w:space="0" w:color="000000"/>
            </w:tcBorders>
            <w:shd w:val="clear" w:color="000000" w:fill="D9D9D9"/>
            <w:vAlign w:val="center"/>
            <w:hideMark/>
          </w:tcPr>
          <w:p w14:paraId="66E3A93C" w14:textId="37693BB1" w:rsidR="00B70037" w:rsidRPr="00A71758" w:rsidRDefault="00B364DE" w:rsidP="0065389E">
            <w:pPr>
              <w:spacing w:after="0" w:line="240" w:lineRule="auto"/>
              <w:rPr>
                <w:rFonts w:ascii="Arial" w:eastAsia="Times New Roman" w:hAnsi="Arial" w:cs="Arial"/>
                <w:b/>
                <w:bCs/>
                <w:sz w:val="18"/>
                <w:szCs w:val="18"/>
              </w:rPr>
            </w:pPr>
            <w:r>
              <w:rPr>
                <w:rFonts w:ascii="Arial" w:eastAsia="Times New Roman" w:hAnsi="Arial" w:cs="Arial"/>
                <w:b/>
                <w:bCs/>
                <w:sz w:val="18"/>
                <w:szCs w:val="18"/>
              </w:rPr>
              <w:t>Deadline</w:t>
            </w:r>
          </w:p>
        </w:tc>
        <w:tc>
          <w:tcPr>
            <w:tcW w:w="692" w:type="dxa"/>
            <w:tcBorders>
              <w:top w:val="nil"/>
              <w:left w:val="nil"/>
              <w:bottom w:val="single" w:sz="8" w:space="0" w:color="000000"/>
              <w:right w:val="single" w:sz="8" w:space="0" w:color="000000"/>
            </w:tcBorders>
            <w:shd w:val="clear" w:color="000000" w:fill="D9D9D9"/>
            <w:vAlign w:val="center"/>
            <w:hideMark/>
          </w:tcPr>
          <w:p w14:paraId="46E04541" w14:textId="77777777" w:rsidR="00B70037" w:rsidRPr="00A71758" w:rsidRDefault="00B70037" w:rsidP="0065389E">
            <w:pPr>
              <w:spacing w:after="0" w:line="240" w:lineRule="auto"/>
              <w:rPr>
                <w:rFonts w:ascii="Arial" w:eastAsia="Times New Roman" w:hAnsi="Arial" w:cs="Arial"/>
                <w:b/>
                <w:bCs/>
                <w:sz w:val="18"/>
                <w:szCs w:val="18"/>
              </w:rPr>
            </w:pPr>
            <w:r w:rsidRPr="00A71758">
              <w:rPr>
                <w:rFonts w:ascii="Arial" w:eastAsia="Times New Roman" w:hAnsi="Arial" w:cs="Arial"/>
                <w:b/>
                <w:bCs/>
                <w:sz w:val="18"/>
                <w:szCs w:val="18"/>
              </w:rPr>
              <w:t>Status</w:t>
            </w:r>
          </w:p>
        </w:tc>
      </w:tr>
      <w:tr w:rsidR="00FB5B0D" w:rsidRPr="00FB5B0D" w14:paraId="0BE41CA3" w14:textId="77777777" w:rsidTr="00C219F9">
        <w:trPr>
          <w:trHeight w:val="2747"/>
        </w:trPr>
        <w:tc>
          <w:tcPr>
            <w:tcW w:w="2011" w:type="dxa"/>
            <w:tcBorders>
              <w:top w:val="nil"/>
              <w:left w:val="single" w:sz="8" w:space="0" w:color="000000"/>
              <w:bottom w:val="single" w:sz="8" w:space="0" w:color="000000"/>
              <w:right w:val="single" w:sz="8" w:space="0" w:color="000000"/>
            </w:tcBorders>
            <w:vAlign w:val="center"/>
            <w:hideMark/>
          </w:tcPr>
          <w:p w14:paraId="41A57101" w14:textId="641689CB" w:rsidR="00FB5B0D" w:rsidRPr="00E14309" w:rsidRDefault="00FB5B0D" w:rsidP="00B364DE">
            <w:pPr>
              <w:spacing w:after="0" w:line="240" w:lineRule="auto"/>
              <w:rPr>
                <w:rFonts w:ascii="Arial" w:eastAsia="Times New Roman" w:hAnsi="Arial" w:cs="Arial"/>
                <w:sz w:val="18"/>
                <w:szCs w:val="18"/>
                <w:lang w:val="en-US"/>
              </w:rPr>
            </w:pPr>
            <w:permStart w:id="248916774" w:edGrp="everyone" w:colFirst="4" w:colLast="4"/>
            <w:r w:rsidRPr="00E14309">
              <w:rPr>
                <w:rFonts w:ascii="Arial" w:eastAsia="Times New Roman" w:hAnsi="Arial" w:cs="Arial"/>
                <w:sz w:val="18"/>
                <w:szCs w:val="18"/>
                <w:lang w:val="en-US"/>
              </w:rPr>
              <w:t>Staff turnover / Limited institutional capacity</w:t>
            </w:r>
          </w:p>
        </w:tc>
        <w:tc>
          <w:tcPr>
            <w:tcW w:w="1087" w:type="dxa"/>
            <w:tcBorders>
              <w:top w:val="nil"/>
              <w:left w:val="single" w:sz="8" w:space="0" w:color="000000"/>
              <w:bottom w:val="single" w:sz="8" w:space="0" w:color="000000"/>
              <w:right w:val="single" w:sz="8" w:space="0" w:color="000000"/>
            </w:tcBorders>
            <w:vAlign w:val="center"/>
            <w:hideMark/>
          </w:tcPr>
          <w:p w14:paraId="02ED0AE2" w14:textId="0031E223" w:rsidR="00FB5B0D" w:rsidRPr="00E14309" w:rsidRDefault="00FB5B0D" w:rsidP="00B364DE">
            <w:pPr>
              <w:spacing w:after="0" w:line="240" w:lineRule="auto"/>
              <w:rPr>
                <w:rFonts w:ascii="Arial" w:eastAsia="Times New Roman" w:hAnsi="Arial" w:cs="Arial"/>
                <w:sz w:val="18"/>
                <w:szCs w:val="18"/>
                <w:lang w:val="en-US"/>
              </w:rPr>
            </w:pPr>
            <w:r w:rsidRPr="00953EC8">
              <w:rPr>
                <w:rFonts w:ascii="Arial" w:eastAsia="Times New Roman" w:hAnsi="Arial" w:cs="Arial"/>
                <w:sz w:val="18"/>
                <w:szCs w:val="18"/>
              </w:rPr>
              <w:t xml:space="preserve">Medium </w:t>
            </w:r>
            <w:r>
              <w:rPr>
                <w:rFonts w:ascii="Arial" w:eastAsia="Times New Roman" w:hAnsi="Arial" w:cs="Arial"/>
                <w:sz w:val="18"/>
                <w:szCs w:val="18"/>
                <w:lang w:val="en-US"/>
              </w:rPr>
              <w:t xml:space="preserve"> </w:t>
            </w:r>
          </w:p>
        </w:tc>
        <w:tc>
          <w:tcPr>
            <w:tcW w:w="1471" w:type="dxa"/>
            <w:tcBorders>
              <w:top w:val="nil"/>
              <w:left w:val="single" w:sz="8" w:space="0" w:color="000000"/>
              <w:bottom w:val="single" w:sz="8" w:space="0" w:color="000000"/>
              <w:right w:val="single" w:sz="8" w:space="0" w:color="000000"/>
            </w:tcBorders>
            <w:vAlign w:val="center"/>
            <w:hideMark/>
          </w:tcPr>
          <w:p w14:paraId="5AC73992" w14:textId="14BD0ED1" w:rsidR="00FB5B0D" w:rsidRPr="00E14309" w:rsidRDefault="00FB5B0D" w:rsidP="00B364DE">
            <w:pPr>
              <w:spacing w:after="0" w:line="240" w:lineRule="auto"/>
              <w:rPr>
                <w:rFonts w:ascii="Arial" w:eastAsia="Times New Roman" w:hAnsi="Arial" w:cs="Arial"/>
                <w:sz w:val="18"/>
                <w:szCs w:val="18"/>
                <w:lang w:val="en-US"/>
              </w:rPr>
            </w:pPr>
            <w:r w:rsidRPr="00953EC8">
              <w:rPr>
                <w:rFonts w:ascii="Arial" w:eastAsia="Times New Roman" w:hAnsi="Arial" w:cs="Arial"/>
                <w:sz w:val="18"/>
                <w:szCs w:val="18"/>
              </w:rPr>
              <w:t xml:space="preserve">Medium </w:t>
            </w:r>
            <w:r>
              <w:rPr>
                <w:rFonts w:ascii="Arial" w:eastAsia="Times New Roman" w:hAnsi="Arial" w:cs="Arial"/>
                <w:sz w:val="18"/>
                <w:szCs w:val="18"/>
                <w:lang w:val="en-US"/>
              </w:rPr>
              <w:t xml:space="preserve"> </w:t>
            </w:r>
          </w:p>
        </w:tc>
        <w:tc>
          <w:tcPr>
            <w:tcW w:w="818" w:type="dxa"/>
            <w:tcBorders>
              <w:top w:val="nil"/>
              <w:left w:val="single" w:sz="8" w:space="0" w:color="000000"/>
              <w:bottom w:val="single" w:sz="8" w:space="0" w:color="000000"/>
              <w:right w:val="single" w:sz="8" w:space="0" w:color="000000"/>
            </w:tcBorders>
            <w:vAlign w:val="center"/>
            <w:hideMark/>
          </w:tcPr>
          <w:p w14:paraId="27F87C18" w14:textId="33EE20F3" w:rsidR="00FB5B0D" w:rsidRPr="00E14309" w:rsidRDefault="00FB5B0D" w:rsidP="00B364DE">
            <w:pPr>
              <w:spacing w:after="0" w:line="240" w:lineRule="auto"/>
              <w:rPr>
                <w:rFonts w:ascii="Arial" w:eastAsia="Times New Roman" w:hAnsi="Arial" w:cs="Arial"/>
                <w:sz w:val="18"/>
                <w:szCs w:val="18"/>
                <w:lang w:val="en-US"/>
              </w:rPr>
            </w:pPr>
            <w:r w:rsidRPr="00953EC8">
              <w:rPr>
                <w:rFonts w:ascii="Arial" w:eastAsia="Times New Roman" w:hAnsi="Arial" w:cs="Arial"/>
                <w:sz w:val="18"/>
                <w:szCs w:val="18"/>
              </w:rPr>
              <w:t xml:space="preserve">Medium </w:t>
            </w:r>
            <w:r>
              <w:rPr>
                <w:rFonts w:ascii="Arial" w:eastAsia="Times New Roman" w:hAnsi="Arial" w:cs="Arial"/>
                <w:sz w:val="18"/>
                <w:szCs w:val="18"/>
                <w:lang w:val="en-US"/>
              </w:rPr>
              <w:t xml:space="preserve"> </w:t>
            </w:r>
          </w:p>
        </w:tc>
        <w:tc>
          <w:tcPr>
            <w:tcW w:w="1878" w:type="dxa"/>
            <w:tcBorders>
              <w:top w:val="nil"/>
              <w:left w:val="nil"/>
              <w:bottom w:val="single" w:sz="12" w:space="0" w:color="auto"/>
              <w:right w:val="single" w:sz="8" w:space="0" w:color="000000"/>
            </w:tcBorders>
            <w:vAlign w:val="center"/>
            <w:hideMark/>
          </w:tcPr>
          <w:p w14:paraId="79B1A96C" w14:textId="020A7C39" w:rsidR="00FB5B0D" w:rsidRPr="0057621E" w:rsidRDefault="00FB5B0D" w:rsidP="0057621E">
            <w:pPr>
              <w:pStyle w:val="ListParagraph"/>
              <w:numPr>
                <w:ilvl w:val="0"/>
                <w:numId w:val="22"/>
              </w:numPr>
              <w:tabs>
                <w:tab w:val="left" w:pos="44"/>
              </w:tabs>
              <w:spacing w:after="0" w:line="240" w:lineRule="auto"/>
              <w:ind w:left="-53" w:firstLine="0"/>
              <w:rPr>
                <w:rFonts w:ascii="Arial" w:eastAsia="Times New Roman" w:hAnsi="Arial" w:cs="Arial"/>
                <w:sz w:val="18"/>
                <w:szCs w:val="18"/>
                <w:lang w:val="en-US"/>
              </w:rPr>
            </w:pPr>
            <w:r w:rsidRPr="0057621E">
              <w:rPr>
                <w:rFonts w:ascii="Arial" w:eastAsia="Times New Roman" w:hAnsi="Arial" w:cs="Arial"/>
                <w:sz w:val="18"/>
                <w:szCs w:val="18"/>
                <w:lang w:val="en-US"/>
              </w:rPr>
              <w:t>Implement "train-the-trainer" models to retain skills within institutions.</w:t>
            </w:r>
          </w:p>
          <w:p w14:paraId="02BD7E56" w14:textId="72F233D3" w:rsidR="00FB5B0D" w:rsidRPr="00294559" w:rsidRDefault="00FB5B0D" w:rsidP="0057621E">
            <w:pPr>
              <w:pStyle w:val="ListParagraph"/>
              <w:numPr>
                <w:ilvl w:val="0"/>
                <w:numId w:val="22"/>
              </w:numPr>
              <w:tabs>
                <w:tab w:val="left" w:pos="44"/>
              </w:tabs>
              <w:spacing w:after="0" w:line="240" w:lineRule="auto"/>
              <w:ind w:left="-53" w:firstLine="0"/>
              <w:rPr>
                <w:rFonts w:ascii="Arial" w:eastAsia="Times New Roman" w:hAnsi="Arial" w:cs="Arial"/>
                <w:sz w:val="18"/>
                <w:szCs w:val="18"/>
                <w:lang w:val="en-US"/>
              </w:rPr>
            </w:pPr>
            <w:r w:rsidRPr="0057621E">
              <w:rPr>
                <w:rFonts w:ascii="Arial" w:eastAsia="Times New Roman" w:hAnsi="Arial" w:cs="Arial"/>
                <w:sz w:val="18"/>
                <w:szCs w:val="18"/>
                <w:lang w:val="en-US"/>
              </w:rPr>
              <w:t>Establish certification requirements for key marine monitoring skills.</w:t>
            </w:r>
            <w:r w:rsidRPr="00294559">
              <w:rPr>
                <w:rFonts w:ascii="Arial" w:eastAsia="Times New Roman" w:hAnsi="Arial" w:cs="Arial"/>
                <w:sz w:val="18"/>
                <w:szCs w:val="18"/>
                <w:lang w:val="en-US"/>
              </w:rPr>
              <w:t xml:space="preserve">  </w:t>
            </w:r>
          </w:p>
        </w:tc>
        <w:tc>
          <w:tcPr>
            <w:tcW w:w="1371" w:type="dxa"/>
            <w:tcBorders>
              <w:top w:val="nil"/>
              <w:left w:val="single" w:sz="8" w:space="0" w:color="000000"/>
              <w:bottom w:val="single" w:sz="8" w:space="0" w:color="000000"/>
              <w:right w:val="single" w:sz="8" w:space="0" w:color="000000"/>
            </w:tcBorders>
            <w:vAlign w:val="center"/>
            <w:hideMark/>
          </w:tcPr>
          <w:p w14:paraId="3AA46602" w14:textId="5E2D15B3" w:rsidR="00FB5B0D" w:rsidRPr="00FB5B0D" w:rsidRDefault="000A56F5" w:rsidP="00B364DE">
            <w:pPr>
              <w:spacing w:after="0" w:line="240" w:lineRule="auto"/>
              <w:rPr>
                <w:rFonts w:ascii="Arial" w:eastAsia="Times New Roman" w:hAnsi="Arial" w:cs="Arial"/>
                <w:sz w:val="18"/>
                <w:szCs w:val="18"/>
                <w:lang w:val="en-US"/>
              </w:rPr>
            </w:pPr>
            <w:r w:rsidRPr="000A56F5">
              <w:rPr>
                <w:rFonts w:ascii="Arial" w:eastAsia="Times New Roman" w:hAnsi="Arial" w:cs="Arial"/>
                <w:sz w:val="18"/>
                <w:szCs w:val="18"/>
                <w:lang w:val="en-US"/>
              </w:rPr>
              <w:t xml:space="preserve">UNDP Procurement Unit &amp; Project </w:t>
            </w:r>
            <w:r>
              <w:rPr>
                <w:rFonts w:ascii="Arial" w:eastAsia="Times New Roman" w:hAnsi="Arial" w:cs="Arial"/>
                <w:sz w:val="18"/>
                <w:szCs w:val="18"/>
                <w:lang w:val="en-US"/>
              </w:rPr>
              <w:t xml:space="preserve">Management unit </w:t>
            </w:r>
          </w:p>
        </w:tc>
        <w:tc>
          <w:tcPr>
            <w:tcW w:w="1020" w:type="dxa"/>
            <w:tcBorders>
              <w:top w:val="nil"/>
              <w:left w:val="single" w:sz="8" w:space="0" w:color="000000"/>
              <w:bottom w:val="single" w:sz="8" w:space="0" w:color="000000"/>
              <w:right w:val="single" w:sz="8" w:space="0" w:color="000000"/>
            </w:tcBorders>
            <w:vAlign w:val="center"/>
            <w:hideMark/>
          </w:tcPr>
          <w:p w14:paraId="4FEA407B" w14:textId="69A15F2B" w:rsidR="00FB5B0D" w:rsidRPr="00FB5B0D" w:rsidRDefault="00294559" w:rsidP="00B364DE">
            <w:pPr>
              <w:spacing w:after="0" w:line="240" w:lineRule="auto"/>
              <w:rPr>
                <w:rFonts w:ascii="Arial" w:eastAsia="Times New Roman" w:hAnsi="Arial" w:cs="Arial"/>
                <w:sz w:val="18"/>
                <w:szCs w:val="18"/>
                <w:lang w:val="en-US"/>
              </w:rPr>
            </w:pPr>
            <w:r w:rsidRPr="00294559">
              <w:rPr>
                <w:rFonts w:ascii="Arial" w:eastAsia="Times New Roman" w:hAnsi="Arial" w:cs="Arial"/>
                <w:sz w:val="18"/>
                <w:szCs w:val="18"/>
                <w:lang w:val="en-US"/>
              </w:rPr>
              <w:t>Ongoing throughout project</w:t>
            </w:r>
          </w:p>
        </w:tc>
        <w:tc>
          <w:tcPr>
            <w:tcW w:w="692" w:type="dxa"/>
            <w:tcBorders>
              <w:top w:val="nil"/>
              <w:left w:val="single" w:sz="8" w:space="0" w:color="000000"/>
              <w:bottom w:val="single" w:sz="8" w:space="0" w:color="000000"/>
              <w:right w:val="single" w:sz="8" w:space="0" w:color="000000"/>
            </w:tcBorders>
            <w:vAlign w:val="center"/>
            <w:hideMark/>
          </w:tcPr>
          <w:p w14:paraId="68B892C9" w14:textId="77777777" w:rsidR="00FB5B0D" w:rsidRPr="00FB5B0D" w:rsidRDefault="00FB5B0D" w:rsidP="00B364DE">
            <w:pPr>
              <w:spacing w:after="0" w:line="240" w:lineRule="auto"/>
              <w:rPr>
                <w:rFonts w:ascii="Arial" w:eastAsia="Times New Roman" w:hAnsi="Arial" w:cs="Arial"/>
                <w:sz w:val="18"/>
                <w:szCs w:val="18"/>
                <w:lang w:val="en-US"/>
              </w:rPr>
            </w:pPr>
          </w:p>
        </w:tc>
      </w:tr>
      <w:tr w:rsidR="00C219F9" w:rsidRPr="009B1662" w14:paraId="61D6D745" w14:textId="77777777" w:rsidTr="00C219F9">
        <w:trPr>
          <w:trHeight w:val="312"/>
        </w:trPr>
        <w:tc>
          <w:tcPr>
            <w:tcW w:w="2011" w:type="dxa"/>
            <w:tcBorders>
              <w:top w:val="nil"/>
              <w:left w:val="single" w:sz="8" w:space="0" w:color="000000"/>
              <w:bottom w:val="single" w:sz="8" w:space="0" w:color="000000"/>
              <w:right w:val="single" w:sz="8" w:space="0" w:color="000000"/>
            </w:tcBorders>
            <w:vAlign w:val="center"/>
            <w:hideMark/>
          </w:tcPr>
          <w:p w14:paraId="51BEBC7F" w14:textId="73B1BDCD" w:rsidR="00C219F9" w:rsidRPr="00B364DE" w:rsidRDefault="00C219F9" w:rsidP="00C219F9">
            <w:pPr>
              <w:spacing w:after="0" w:line="240" w:lineRule="auto"/>
              <w:rPr>
                <w:rFonts w:ascii="Arial" w:eastAsia="Times New Roman" w:hAnsi="Arial" w:cs="Arial"/>
                <w:sz w:val="18"/>
                <w:szCs w:val="18"/>
                <w:lang w:val="en-US"/>
              </w:rPr>
            </w:pPr>
            <w:r w:rsidRPr="00350061">
              <w:rPr>
                <w:rFonts w:ascii="Arial" w:eastAsia="Times New Roman" w:hAnsi="Arial" w:cs="Arial"/>
                <w:sz w:val="18"/>
                <w:szCs w:val="18"/>
                <w:lang w:val="en-US"/>
              </w:rPr>
              <w:t>Geopolitical instability in the Gulf of Aqaba region</w:t>
            </w:r>
          </w:p>
        </w:tc>
        <w:tc>
          <w:tcPr>
            <w:tcW w:w="1087" w:type="dxa"/>
            <w:tcBorders>
              <w:top w:val="nil"/>
              <w:left w:val="single" w:sz="8" w:space="0" w:color="000000"/>
              <w:bottom w:val="single" w:sz="8" w:space="0" w:color="000000"/>
              <w:right w:val="single" w:sz="8" w:space="0" w:color="000000"/>
            </w:tcBorders>
            <w:vAlign w:val="center"/>
            <w:hideMark/>
          </w:tcPr>
          <w:p w14:paraId="1D522ECD" w14:textId="0A35529A" w:rsidR="00C219F9" w:rsidRPr="00B364DE" w:rsidRDefault="00C219F9" w:rsidP="00C219F9">
            <w:pPr>
              <w:spacing w:after="0" w:line="240" w:lineRule="auto"/>
              <w:rPr>
                <w:rFonts w:ascii="Arial" w:eastAsia="Times New Roman" w:hAnsi="Arial" w:cs="Arial"/>
                <w:sz w:val="18"/>
                <w:szCs w:val="18"/>
                <w:lang w:val="en-US"/>
              </w:rPr>
            </w:pPr>
            <w:r w:rsidRPr="00350061">
              <w:rPr>
                <w:rFonts w:ascii="Arial" w:eastAsia="Times New Roman" w:hAnsi="Arial" w:cs="Arial"/>
                <w:sz w:val="18"/>
                <w:szCs w:val="18"/>
              </w:rPr>
              <w:t>Medium</w:t>
            </w:r>
          </w:p>
        </w:tc>
        <w:tc>
          <w:tcPr>
            <w:tcW w:w="1471" w:type="dxa"/>
            <w:tcBorders>
              <w:top w:val="nil"/>
              <w:left w:val="single" w:sz="8" w:space="0" w:color="000000"/>
              <w:bottom w:val="single" w:sz="8" w:space="0" w:color="000000"/>
              <w:right w:val="single" w:sz="8" w:space="0" w:color="000000"/>
            </w:tcBorders>
            <w:vAlign w:val="center"/>
            <w:hideMark/>
          </w:tcPr>
          <w:p w14:paraId="74DA4011" w14:textId="539DE9F8" w:rsidR="00C219F9" w:rsidRPr="00B364DE" w:rsidRDefault="00C219F9" w:rsidP="00C219F9">
            <w:pPr>
              <w:spacing w:after="0" w:line="240" w:lineRule="auto"/>
              <w:rPr>
                <w:rFonts w:ascii="Arial" w:eastAsia="Times New Roman" w:hAnsi="Arial" w:cs="Arial"/>
                <w:sz w:val="18"/>
                <w:szCs w:val="18"/>
                <w:lang w:val="en-US"/>
              </w:rPr>
            </w:pPr>
            <w:r w:rsidRPr="00350061">
              <w:rPr>
                <w:rFonts w:ascii="Arial" w:eastAsia="Times New Roman" w:hAnsi="Arial" w:cs="Arial"/>
                <w:sz w:val="18"/>
                <w:szCs w:val="18"/>
              </w:rPr>
              <w:t>Medium</w:t>
            </w:r>
          </w:p>
        </w:tc>
        <w:tc>
          <w:tcPr>
            <w:tcW w:w="818" w:type="dxa"/>
            <w:tcBorders>
              <w:top w:val="nil"/>
              <w:left w:val="single" w:sz="8" w:space="0" w:color="000000"/>
              <w:bottom w:val="single" w:sz="8" w:space="0" w:color="000000"/>
              <w:right w:val="single" w:sz="8" w:space="0" w:color="000000"/>
            </w:tcBorders>
            <w:vAlign w:val="center"/>
            <w:hideMark/>
          </w:tcPr>
          <w:p w14:paraId="73D8C4F5" w14:textId="7D8676B5" w:rsidR="00C219F9" w:rsidRPr="00B364DE" w:rsidRDefault="00C219F9" w:rsidP="00C219F9">
            <w:pPr>
              <w:spacing w:after="0" w:line="240" w:lineRule="auto"/>
              <w:rPr>
                <w:rFonts w:ascii="Arial" w:eastAsia="Times New Roman" w:hAnsi="Arial" w:cs="Arial"/>
                <w:sz w:val="18"/>
                <w:szCs w:val="18"/>
                <w:lang w:val="en-US"/>
              </w:rPr>
            </w:pPr>
            <w:r w:rsidRPr="00350061">
              <w:rPr>
                <w:rFonts w:ascii="Arial" w:eastAsia="Times New Roman" w:hAnsi="Arial" w:cs="Arial"/>
                <w:sz w:val="18"/>
                <w:szCs w:val="18"/>
              </w:rPr>
              <w:t>Medium</w:t>
            </w:r>
          </w:p>
        </w:tc>
        <w:tc>
          <w:tcPr>
            <w:tcW w:w="1878" w:type="dxa"/>
            <w:tcBorders>
              <w:top w:val="single" w:sz="12" w:space="0" w:color="auto"/>
              <w:left w:val="nil"/>
              <w:bottom w:val="single" w:sz="12" w:space="0" w:color="auto"/>
              <w:right w:val="single" w:sz="8" w:space="0" w:color="000000"/>
            </w:tcBorders>
            <w:vAlign w:val="center"/>
            <w:hideMark/>
          </w:tcPr>
          <w:p w14:paraId="48800F3D" w14:textId="77777777" w:rsidR="00C219F9" w:rsidRDefault="00C219F9" w:rsidP="00C219F9">
            <w:pPr>
              <w:pStyle w:val="ListParagraph"/>
              <w:numPr>
                <w:ilvl w:val="0"/>
                <w:numId w:val="22"/>
              </w:numPr>
              <w:spacing w:after="0" w:line="240" w:lineRule="auto"/>
              <w:ind w:left="200" w:hanging="200"/>
              <w:rPr>
                <w:rFonts w:ascii="Arial" w:eastAsia="Times New Roman" w:hAnsi="Arial" w:cs="Arial"/>
                <w:sz w:val="18"/>
                <w:szCs w:val="18"/>
                <w:lang w:val="en-US"/>
              </w:rPr>
            </w:pPr>
            <w:r w:rsidRPr="00350061">
              <w:rPr>
                <w:rFonts w:ascii="Arial" w:eastAsia="Times New Roman" w:hAnsi="Arial" w:cs="Arial"/>
                <w:sz w:val="18"/>
                <w:szCs w:val="18"/>
                <w:lang w:val="en-US"/>
              </w:rPr>
              <w:t>Maintain flexible field scheduling with contingency plans for restricted access periods</w:t>
            </w:r>
          </w:p>
          <w:p w14:paraId="73D56409" w14:textId="77777777" w:rsidR="00C219F9" w:rsidRPr="00350061" w:rsidRDefault="00C219F9" w:rsidP="00C219F9">
            <w:pPr>
              <w:pStyle w:val="ListParagraph"/>
              <w:spacing w:after="0" w:line="240" w:lineRule="auto"/>
              <w:ind w:left="200"/>
              <w:rPr>
                <w:rFonts w:ascii="Arial" w:eastAsia="Times New Roman" w:hAnsi="Arial" w:cs="Arial"/>
                <w:sz w:val="18"/>
                <w:szCs w:val="18"/>
                <w:lang w:val="en-US"/>
              </w:rPr>
            </w:pPr>
          </w:p>
          <w:p w14:paraId="5C6B950B" w14:textId="77777777" w:rsidR="00C219F9" w:rsidRDefault="00C219F9" w:rsidP="00C219F9">
            <w:pPr>
              <w:pStyle w:val="ListParagraph"/>
              <w:numPr>
                <w:ilvl w:val="0"/>
                <w:numId w:val="22"/>
              </w:numPr>
              <w:spacing w:after="0" w:line="240" w:lineRule="auto"/>
              <w:ind w:left="200" w:hanging="200"/>
              <w:rPr>
                <w:rFonts w:ascii="Arial" w:eastAsia="Times New Roman" w:hAnsi="Arial" w:cs="Arial"/>
                <w:sz w:val="18"/>
                <w:szCs w:val="18"/>
                <w:lang w:val="en-US"/>
              </w:rPr>
            </w:pPr>
            <w:r w:rsidRPr="00350061">
              <w:rPr>
                <w:rFonts w:ascii="Arial" w:eastAsia="Times New Roman" w:hAnsi="Arial" w:cs="Arial"/>
                <w:sz w:val="18"/>
                <w:szCs w:val="18"/>
                <w:lang w:val="en-US"/>
              </w:rPr>
              <w:t>Establish remote coordination and data-sharing protocols with IMR Norway and other international partners</w:t>
            </w:r>
          </w:p>
          <w:p w14:paraId="2641B6DE" w14:textId="77777777" w:rsidR="00C219F9" w:rsidRPr="009C5D8E" w:rsidRDefault="00C219F9" w:rsidP="00C219F9">
            <w:pPr>
              <w:pStyle w:val="ListParagraph"/>
              <w:rPr>
                <w:rFonts w:ascii="Arial" w:eastAsia="Times New Roman" w:hAnsi="Arial" w:cs="Arial"/>
                <w:sz w:val="18"/>
                <w:szCs w:val="18"/>
                <w:lang w:val="en-US"/>
              </w:rPr>
            </w:pPr>
          </w:p>
          <w:p w14:paraId="42111D64" w14:textId="77777777" w:rsidR="00C219F9" w:rsidRDefault="00C219F9" w:rsidP="00C219F9">
            <w:pPr>
              <w:pStyle w:val="ListParagraph"/>
              <w:numPr>
                <w:ilvl w:val="0"/>
                <w:numId w:val="22"/>
              </w:numPr>
              <w:tabs>
                <w:tab w:val="left" w:pos="44"/>
              </w:tabs>
              <w:spacing w:after="0" w:line="240" w:lineRule="auto"/>
              <w:ind w:left="290" w:hanging="270"/>
              <w:rPr>
                <w:rFonts w:ascii="Arial" w:eastAsia="Times New Roman" w:hAnsi="Arial" w:cs="Arial"/>
                <w:sz w:val="18"/>
                <w:szCs w:val="18"/>
                <w:lang w:val="en-US"/>
              </w:rPr>
            </w:pPr>
            <w:r w:rsidRPr="00350061">
              <w:rPr>
                <w:rFonts w:ascii="Arial" w:eastAsia="Times New Roman" w:hAnsi="Arial" w:cs="Arial"/>
                <w:sz w:val="18"/>
                <w:szCs w:val="18"/>
                <w:lang w:val="en-US"/>
              </w:rPr>
              <w:t>Diversify procurement channels to reduce dependence on single supply routes vulnerab</w:t>
            </w:r>
            <w:permEnd w:id="248916774"/>
            <w:r w:rsidRPr="00350061">
              <w:rPr>
                <w:rFonts w:ascii="Arial" w:eastAsia="Times New Roman" w:hAnsi="Arial" w:cs="Arial"/>
                <w:sz w:val="18"/>
                <w:szCs w:val="18"/>
                <w:lang w:val="en-US"/>
              </w:rPr>
              <w:t>le to regional disruptions</w:t>
            </w:r>
          </w:p>
          <w:p w14:paraId="25A16EC1" w14:textId="77777777" w:rsidR="00C219F9" w:rsidRPr="00CD5369" w:rsidRDefault="00C219F9" w:rsidP="00C219F9">
            <w:pPr>
              <w:pStyle w:val="ListParagraph"/>
              <w:rPr>
                <w:rFonts w:ascii="Arial" w:eastAsia="Times New Roman" w:hAnsi="Arial" w:cs="Arial"/>
                <w:sz w:val="18"/>
                <w:szCs w:val="18"/>
                <w:lang w:val="en-US"/>
              </w:rPr>
            </w:pPr>
          </w:p>
          <w:p w14:paraId="3D22AB65" w14:textId="77777777" w:rsidR="00C219F9" w:rsidRDefault="00C219F9" w:rsidP="00C219F9">
            <w:pPr>
              <w:pStyle w:val="ListParagraph"/>
              <w:numPr>
                <w:ilvl w:val="0"/>
                <w:numId w:val="22"/>
              </w:numPr>
              <w:spacing w:after="0" w:line="240" w:lineRule="auto"/>
              <w:ind w:left="290" w:hanging="290"/>
              <w:rPr>
                <w:rFonts w:ascii="Arial" w:eastAsia="Times New Roman" w:hAnsi="Arial" w:cs="Arial"/>
                <w:sz w:val="18"/>
                <w:szCs w:val="18"/>
                <w:lang w:val="en-US"/>
              </w:rPr>
            </w:pPr>
            <w:r w:rsidRPr="00350061">
              <w:rPr>
                <w:rFonts w:ascii="Arial" w:eastAsia="Times New Roman" w:hAnsi="Arial" w:cs="Arial"/>
                <w:sz w:val="18"/>
                <w:szCs w:val="18"/>
                <w:lang w:val="en-US"/>
              </w:rPr>
              <w:t xml:space="preserve">Maintain close communication with UNDP Country Office and the Norwegian </w:t>
            </w:r>
            <w:r w:rsidRPr="00350061">
              <w:rPr>
                <w:rFonts w:ascii="Arial" w:eastAsia="Times New Roman" w:hAnsi="Arial" w:cs="Arial"/>
                <w:sz w:val="18"/>
                <w:szCs w:val="18"/>
                <w:lang w:val="en-US"/>
              </w:rPr>
              <w:lastRenderedPageBreak/>
              <w:t>Embassy for real-time security assessments and adaptive guidance</w:t>
            </w:r>
          </w:p>
          <w:p w14:paraId="76160DE4" w14:textId="77777777" w:rsidR="00C219F9" w:rsidRPr="00350061" w:rsidRDefault="00C219F9" w:rsidP="00C219F9">
            <w:pPr>
              <w:pStyle w:val="ListParagraph"/>
              <w:spacing w:after="0" w:line="240" w:lineRule="auto"/>
              <w:ind w:left="290"/>
              <w:rPr>
                <w:rFonts w:ascii="Arial" w:eastAsia="Times New Roman" w:hAnsi="Arial" w:cs="Arial"/>
                <w:sz w:val="18"/>
                <w:szCs w:val="18"/>
                <w:lang w:val="en-US"/>
              </w:rPr>
            </w:pPr>
          </w:p>
          <w:p w14:paraId="5E08E3B6" w14:textId="471FD99E" w:rsidR="00C219F9" w:rsidRPr="00243620" w:rsidRDefault="00C219F9" w:rsidP="006838E3">
            <w:pPr>
              <w:pStyle w:val="ListParagraph"/>
              <w:numPr>
                <w:ilvl w:val="0"/>
                <w:numId w:val="22"/>
              </w:numPr>
              <w:tabs>
                <w:tab w:val="left" w:pos="291"/>
              </w:tabs>
              <w:spacing w:after="0" w:line="240" w:lineRule="auto"/>
              <w:ind w:left="201" w:hanging="180"/>
              <w:rPr>
                <w:rFonts w:ascii="Arial" w:eastAsia="Times New Roman" w:hAnsi="Arial" w:cs="Arial"/>
                <w:sz w:val="18"/>
                <w:szCs w:val="18"/>
                <w:lang w:val="en-US"/>
              </w:rPr>
            </w:pPr>
            <w:r w:rsidRPr="00350061">
              <w:rPr>
                <w:rFonts w:ascii="Arial" w:eastAsia="Times New Roman" w:hAnsi="Arial" w:cs="Arial"/>
                <w:sz w:val="18"/>
                <w:szCs w:val="18"/>
                <w:lang w:val="en-US"/>
              </w:rPr>
              <w:t>Ensure all equipment and data are backed up and stored both locally and on cloud-based systems to prevent loss during disruptions.</w:t>
            </w:r>
          </w:p>
        </w:tc>
        <w:tc>
          <w:tcPr>
            <w:tcW w:w="1371" w:type="dxa"/>
            <w:tcBorders>
              <w:top w:val="nil"/>
              <w:left w:val="single" w:sz="8" w:space="0" w:color="000000"/>
              <w:bottom w:val="single" w:sz="8" w:space="0" w:color="000000"/>
              <w:right w:val="single" w:sz="8" w:space="0" w:color="000000"/>
            </w:tcBorders>
            <w:vAlign w:val="center"/>
            <w:hideMark/>
          </w:tcPr>
          <w:p w14:paraId="1614AEF0" w14:textId="22F5005B" w:rsidR="00C219F9" w:rsidRPr="009B1662" w:rsidRDefault="00C219F9" w:rsidP="00C219F9">
            <w:pPr>
              <w:spacing w:after="0" w:line="240" w:lineRule="auto"/>
              <w:rPr>
                <w:rFonts w:ascii="Arial" w:eastAsia="Times New Roman" w:hAnsi="Arial" w:cs="Arial"/>
                <w:sz w:val="18"/>
                <w:szCs w:val="18"/>
                <w:lang w:val="en-US"/>
              </w:rPr>
            </w:pPr>
            <w:r w:rsidRPr="000A56F5">
              <w:rPr>
                <w:rFonts w:ascii="Arial" w:eastAsia="Times New Roman" w:hAnsi="Arial" w:cs="Arial"/>
                <w:sz w:val="18"/>
                <w:szCs w:val="18"/>
                <w:lang w:val="en-US"/>
              </w:rPr>
              <w:lastRenderedPageBreak/>
              <w:t xml:space="preserve">UNDP Procurement Unit &amp; Project </w:t>
            </w:r>
            <w:r>
              <w:rPr>
                <w:rFonts w:ascii="Arial" w:eastAsia="Times New Roman" w:hAnsi="Arial" w:cs="Arial"/>
                <w:sz w:val="18"/>
                <w:szCs w:val="18"/>
                <w:lang w:val="en-US"/>
              </w:rPr>
              <w:t xml:space="preserve">Management unit </w:t>
            </w:r>
          </w:p>
        </w:tc>
        <w:tc>
          <w:tcPr>
            <w:tcW w:w="1020" w:type="dxa"/>
            <w:tcBorders>
              <w:top w:val="nil"/>
              <w:left w:val="single" w:sz="8" w:space="0" w:color="000000"/>
              <w:bottom w:val="single" w:sz="8" w:space="0" w:color="000000"/>
              <w:right w:val="single" w:sz="8" w:space="0" w:color="000000"/>
            </w:tcBorders>
            <w:vAlign w:val="center"/>
            <w:hideMark/>
          </w:tcPr>
          <w:p w14:paraId="3287DD4B" w14:textId="31C7C0F1" w:rsidR="00C219F9" w:rsidRPr="009B1662" w:rsidRDefault="00C219F9" w:rsidP="00C219F9">
            <w:pPr>
              <w:spacing w:after="0" w:line="240" w:lineRule="auto"/>
              <w:rPr>
                <w:rFonts w:ascii="Arial" w:eastAsia="Times New Roman" w:hAnsi="Arial" w:cs="Arial"/>
                <w:sz w:val="18"/>
                <w:szCs w:val="18"/>
                <w:lang w:val="en-US"/>
              </w:rPr>
            </w:pPr>
            <w:r w:rsidRPr="00350061">
              <w:rPr>
                <w:rFonts w:ascii="Arial" w:eastAsia="Times New Roman" w:hAnsi="Arial" w:cs="Arial"/>
                <w:sz w:val="18"/>
                <w:szCs w:val="18"/>
              </w:rPr>
              <w:t>Ongoing throughout project implementation</w:t>
            </w:r>
          </w:p>
        </w:tc>
        <w:tc>
          <w:tcPr>
            <w:tcW w:w="692" w:type="dxa"/>
            <w:tcBorders>
              <w:top w:val="nil"/>
              <w:left w:val="single" w:sz="8" w:space="0" w:color="000000"/>
              <w:bottom w:val="single" w:sz="8" w:space="0" w:color="000000"/>
              <w:right w:val="single" w:sz="8" w:space="0" w:color="000000"/>
            </w:tcBorders>
            <w:vAlign w:val="center"/>
            <w:hideMark/>
          </w:tcPr>
          <w:p w14:paraId="21415140" w14:textId="57419C6A" w:rsidR="00C219F9" w:rsidRPr="009B1662" w:rsidRDefault="00C219F9" w:rsidP="00C219F9">
            <w:pPr>
              <w:spacing w:after="0" w:line="240" w:lineRule="auto"/>
              <w:rPr>
                <w:rFonts w:ascii="Arial" w:eastAsia="Times New Roman" w:hAnsi="Arial" w:cs="Arial"/>
                <w:sz w:val="18"/>
                <w:szCs w:val="18"/>
                <w:lang w:val="en-US"/>
              </w:rPr>
            </w:pPr>
          </w:p>
        </w:tc>
      </w:tr>
      <w:tr w:rsidR="00C219F9" w:rsidRPr="00AC1061" w14:paraId="66D2E829" w14:textId="77777777" w:rsidTr="00C219F9">
        <w:trPr>
          <w:trHeight w:val="312"/>
        </w:trPr>
        <w:tc>
          <w:tcPr>
            <w:tcW w:w="2011" w:type="dxa"/>
            <w:tcBorders>
              <w:top w:val="nil"/>
              <w:left w:val="single" w:sz="8" w:space="0" w:color="000000"/>
              <w:bottom w:val="single" w:sz="8" w:space="0" w:color="000000"/>
              <w:right w:val="single" w:sz="8" w:space="0" w:color="000000"/>
            </w:tcBorders>
          </w:tcPr>
          <w:p w14:paraId="2D347179" w14:textId="67504938" w:rsidR="00C219F9" w:rsidRPr="00AC1061" w:rsidRDefault="00C219F9" w:rsidP="00C219F9">
            <w:pPr>
              <w:spacing w:after="0" w:line="240" w:lineRule="auto"/>
              <w:rPr>
                <w:rFonts w:ascii="Arial" w:eastAsia="Times New Roman" w:hAnsi="Arial" w:cs="Arial"/>
                <w:sz w:val="18"/>
                <w:szCs w:val="18"/>
                <w:lang w:val="en-US"/>
              </w:rPr>
            </w:pPr>
            <w:r w:rsidRPr="00AC1061">
              <w:rPr>
                <w:rFonts w:ascii="Arial" w:eastAsia="Times New Roman" w:hAnsi="Arial" w:cs="Arial"/>
                <w:sz w:val="18"/>
                <w:szCs w:val="18"/>
                <w:lang w:val="en-US"/>
              </w:rPr>
              <w:t>Limited stakeholder engagement (fishers, tourism operators)</w:t>
            </w:r>
          </w:p>
        </w:tc>
        <w:tc>
          <w:tcPr>
            <w:tcW w:w="1087" w:type="dxa"/>
            <w:tcBorders>
              <w:top w:val="nil"/>
              <w:left w:val="single" w:sz="8" w:space="0" w:color="000000"/>
              <w:bottom w:val="single" w:sz="8" w:space="0" w:color="000000"/>
              <w:right w:val="single" w:sz="8" w:space="0" w:color="000000"/>
            </w:tcBorders>
          </w:tcPr>
          <w:p w14:paraId="4FF201D4" w14:textId="435866FF" w:rsidR="00C219F9" w:rsidRDefault="00C219F9" w:rsidP="00C219F9">
            <w:pPr>
              <w:spacing w:after="0" w:line="240" w:lineRule="auto"/>
              <w:rPr>
                <w:rFonts w:ascii="Arial" w:eastAsia="Times New Roman" w:hAnsi="Arial" w:cs="Arial"/>
                <w:sz w:val="18"/>
                <w:szCs w:val="18"/>
                <w:lang w:val="en-US"/>
              </w:rPr>
            </w:pPr>
            <w:r w:rsidRPr="00FE3703">
              <w:rPr>
                <w:rFonts w:ascii="Arial" w:eastAsia="Times New Roman" w:hAnsi="Arial" w:cs="Arial"/>
                <w:sz w:val="18"/>
                <w:szCs w:val="18"/>
              </w:rPr>
              <w:t xml:space="preserve">Low    </w:t>
            </w:r>
          </w:p>
        </w:tc>
        <w:tc>
          <w:tcPr>
            <w:tcW w:w="1471" w:type="dxa"/>
            <w:tcBorders>
              <w:top w:val="nil"/>
              <w:left w:val="single" w:sz="8" w:space="0" w:color="000000"/>
              <w:bottom w:val="single" w:sz="8" w:space="0" w:color="000000"/>
              <w:right w:val="single" w:sz="8" w:space="0" w:color="000000"/>
            </w:tcBorders>
          </w:tcPr>
          <w:p w14:paraId="123CF7D0" w14:textId="5284E9C8" w:rsidR="00C219F9" w:rsidRPr="00B364DE" w:rsidRDefault="00C219F9" w:rsidP="00C219F9">
            <w:pPr>
              <w:spacing w:after="0" w:line="240" w:lineRule="auto"/>
              <w:rPr>
                <w:rFonts w:ascii="Arial" w:eastAsia="Times New Roman" w:hAnsi="Arial" w:cs="Arial"/>
                <w:sz w:val="18"/>
                <w:szCs w:val="18"/>
                <w:lang w:val="en-US"/>
              </w:rPr>
            </w:pPr>
            <w:r w:rsidRPr="00953EC8">
              <w:rPr>
                <w:rFonts w:ascii="Arial" w:eastAsia="Times New Roman" w:hAnsi="Arial" w:cs="Arial"/>
                <w:sz w:val="18"/>
                <w:szCs w:val="18"/>
              </w:rPr>
              <w:t xml:space="preserve">Medium </w:t>
            </w:r>
            <w:r>
              <w:rPr>
                <w:rFonts w:ascii="Arial" w:eastAsia="Times New Roman" w:hAnsi="Arial" w:cs="Arial"/>
                <w:sz w:val="18"/>
                <w:szCs w:val="18"/>
                <w:lang w:val="en-US"/>
              </w:rPr>
              <w:t xml:space="preserve"> </w:t>
            </w:r>
          </w:p>
        </w:tc>
        <w:tc>
          <w:tcPr>
            <w:tcW w:w="818" w:type="dxa"/>
            <w:tcBorders>
              <w:top w:val="nil"/>
              <w:left w:val="single" w:sz="8" w:space="0" w:color="000000"/>
              <w:bottom w:val="single" w:sz="8" w:space="0" w:color="000000"/>
              <w:right w:val="single" w:sz="8" w:space="0" w:color="000000"/>
            </w:tcBorders>
          </w:tcPr>
          <w:p w14:paraId="47FB9937" w14:textId="50098BA6" w:rsidR="00C219F9" w:rsidRPr="00B364DE" w:rsidRDefault="00C219F9" w:rsidP="00C219F9">
            <w:pPr>
              <w:spacing w:after="0" w:line="240" w:lineRule="auto"/>
              <w:rPr>
                <w:rFonts w:ascii="Arial" w:eastAsia="Times New Roman" w:hAnsi="Arial" w:cs="Arial"/>
                <w:sz w:val="18"/>
                <w:szCs w:val="18"/>
                <w:lang w:val="en-US"/>
              </w:rPr>
            </w:pPr>
            <w:r w:rsidRPr="00953EC8">
              <w:rPr>
                <w:rFonts w:ascii="Arial" w:eastAsia="Times New Roman" w:hAnsi="Arial" w:cs="Arial"/>
                <w:sz w:val="18"/>
                <w:szCs w:val="18"/>
              </w:rPr>
              <w:t xml:space="preserve">Medium </w:t>
            </w:r>
            <w:r>
              <w:rPr>
                <w:rFonts w:ascii="Arial" w:eastAsia="Times New Roman" w:hAnsi="Arial" w:cs="Arial"/>
                <w:sz w:val="18"/>
                <w:szCs w:val="18"/>
                <w:lang w:val="en-US"/>
              </w:rPr>
              <w:t xml:space="preserve"> </w:t>
            </w:r>
          </w:p>
        </w:tc>
        <w:tc>
          <w:tcPr>
            <w:tcW w:w="1878" w:type="dxa"/>
            <w:tcBorders>
              <w:top w:val="single" w:sz="12" w:space="0" w:color="auto"/>
              <w:left w:val="nil"/>
              <w:bottom w:val="single" w:sz="12" w:space="0" w:color="auto"/>
              <w:right w:val="single" w:sz="8" w:space="0" w:color="000000"/>
            </w:tcBorders>
            <w:vAlign w:val="center"/>
          </w:tcPr>
          <w:p w14:paraId="08CA0A45" w14:textId="77777777" w:rsidR="00C219F9" w:rsidRDefault="00C219F9" w:rsidP="00C219F9">
            <w:pPr>
              <w:pStyle w:val="ListParagraph"/>
              <w:numPr>
                <w:ilvl w:val="0"/>
                <w:numId w:val="22"/>
              </w:numPr>
              <w:tabs>
                <w:tab w:val="left" w:pos="44"/>
              </w:tabs>
              <w:spacing w:after="0" w:line="240" w:lineRule="auto"/>
              <w:ind w:left="-53" w:firstLine="0"/>
              <w:rPr>
                <w:rFonts w:ascii="Arial" w:eastAsia="Times New Roman" w:hAnsi="Arial" w:cs="Arial"/>
                <w:sz w:val="18"/>
                <w:szCs w:val="18"/>
                <w:lang w:val="en-US"/>
              </w:rPr>
            </w:pPr>
            <w:r w:rsidRPr="00D47AD0">
              <w:rPr>
                <w:rFonts w:ascii="Arial" w:eastAsia="Times New Roman" w:hAnsi="Arial" w:cs="Arial"/>
                <w:sz w:val="18"/>
                <w:szCs w:val="18"/>
                <w:lang w:val="en-US"/>
              </w:rPr>
              <w:t xml:space="preserve">Early and continuous consultation; </w:t>
            </w:r>
          </w:p>
          <w:p w14:paraId="62C3F064" w14:textId="77777777" w:rsidR="00C219F9" w:rsidRDefault="00C219F9" w:rsidP="00C219F9">
            <w:pPr>
              <w:pStyle w:val="ListParagraph"/>
              <w:numPr>
                <w:ilvl w:val="0"/>
                <w:numId w:val="22"/>
              </w:numPr>
              <w:tabs>
                <w:tab w:val="left" w:pos="44"/>
              </w:tabs>
              <w:spacing w:after="0" w:line="240" w:lineRule="auto"/>
              <w:ind w:left="-53" w:firstLine="0"/>
              <w:rPr>
                <w:rFonts w:ascii="Arial" w:eastAsia="Times New Roman" w:hAnsi="Arial" w:cs="Arial"/>
                <w:sz w:val="18"/>
                <w:szCs w:val="18"/>
                <w:lang w:val="en-US"/>
              </w:rPr>
            </w:pPr>
            <w:r w:rsidRPr="00D47AD0">
              <w:rPr>
                <w:rFonts w:ascii="Arial" w:eastAsia="Times New Roman" w:hAnsi="Arial" w:cs="Arial"/>
                <w:sz w:val="18"/>
                <w:szCs w:val="18"/>
                <w:lang w:val="en-US"/>
              </w:rPr>
              <w:t>co-design of mobile app with fisher input;</w:t>
            </w:r>
          </w:p>
          <w:p w14:paraId="17888E97" w14:textId="77777777" w:rsidR="00C219F9" w:rsidRDefault="00C219F9" w:rsidP="00C219F9">
            <w:pPr>
              <w:pStyle w:val="ListParagraph"/>
              <w:numPr>
                <w:ilvl w:val="0"/>
                <w:numId w:val="22"/>
              </w:numPr>
              <w:tabs>
                <w:tab w:val="left" w:pos="44"/>
              </w:tabs>
              <w:spacing w:after="0" w:line="240" w:lineRule="auto"/>
              <w:ind w:left="-53" w:firstLine="0"/>
              <w:rPr>
                <w:rFonts w:ascii="Arial" w:eastAsia="Times New Roman" w:hAnsi="Arial" w:cs="Arial"/>
                <w:sz w:val="18"/>
                <w:szCs w:val="18"/>
                <w:lang w:val="en-US"/>
              </w:rPr>
            </w:pPr>
            <w:r w:rsidRPr="00D47AD0">
              <w:rPr>
                <w:rFonts w:ascii="Arial" w:eastAsia="Times New Roman" w:hAnsi="Arial" w:cs="Arial"/>
                <w:sz w:val="18"/>
                <w:szCs w:val="18"/>
                <w:lang w:val="en-US"/>
              </w:rPr>
              <w:t xml:space="preserve">demonstration of tangible benefits; </w:t>
            </w:r>
          </w:p>
          <w:p w14:paraId="4B6E4CDC" w14:textId="77777777" w:rsidR="00C219F9" w:rsidRDefault="00C219F9" w:rsidP="00C219F9">
            <w:pPr>
              <w:pStyle w:val="ListParagraph"/>
              <w:numPr>
                <w:ilvl w:val="0"/>
                <w:numId w:val="22"/>
              </w:numPr>
              <w:tabs>
                <w:tab w:val="left" w:pos="44"/>
              </w:tabs>
              <w:spacing w:after="0" w:line="240" w:lineRule="auto"/>
              <w:ind w:left="-53" w:firstLine="0"/>
              <w:rPr>
                <w:rFonts w:ascii="Arial" w:eastAsia="Times New Roman" w:hAnsi="Arial" w:cs="Arial"/>
                <w:sz w:val="18"/>
                <w:szCs w:val="18"/>
                <w:lang w:val="en-US"/>
              </w:rPr>
            </w:pPr>
            <w:r w:rsidRPr="00D47AD0">
              <w:rPr>
                <w:rFonts w:ascii="Arial" w:eastAsia="Times New Roman" w:hAnsi="Arial" w:cs="Arial"/>
                <w:sz w:val="18"/>
                <w:szCs w:val="18"/>
                <w:lang w:val="en-US"/>
              </w:rPr>
              <w:t>culturally appropriate communication;</w:t>
            </w:r>
          </w:p>
          <w:p w14:paraId="26172628" w14:textId="77777777" w:rsidR="00C219F9" w:rsidRDefault="00C219F9" w:rsidP="00C219F9">
            <w:pPr>
              <w:pStyle w:val="ListParagraph"/>
              <w:numPr>
                <w:ilvl w:val="0"/>
                <w:numId w:val="22"/>
              </w:numPr>
              <w:tabs>
                <w:tab w:val="left" w:pos="44"/>
              </w:tabs>
              <w:spacing w:after="0" w:line="240" w:lineRule="auto"/>
              <w:ind w:left="-53" w:firstLine="0"/>
              <w:rPr>
                <w:rFonts w:ascii="Arial" w:eastAsia="Times New Roman" w:hAnsi="Arial" w:cs="Arial"/>
                <w:sz w:val="18"/>
                <w:szCs w:val="18"/>
                <w:lang w:val="en-US"/>
              </w:rPr>
            </w:pPr>
            <w:r w:rsidRPr="00D47AD0">
              <w:rPr>
                <w:rFonts w:ascii="Arial" w:eastAsia="Times New Roman" w:hAnsi="Arial" w:cs="Arial"/>
                <w:sz w:val="18"/>
                <w:szCs w:val="18"/>
                <w:lang w:val="en-US"/>
              </w:rPr>
              <w:t xml:space="preserve">engagement of fisher cooperatives as champions; </w:t>
            </w:r>
          </w:p>
          <w:p w14:paraId="1A31A4BB" w14:textId="61877EC5" w:rsidR="00C219F9" w:rsidRPr="00AC1061" w:rsidRDefault="00C219F9" w:rsidP="00C219F9">
            <w:pPr>
              <w:pStyle w:val="ListParagraph"/>
              <w:numPr>
                <w:ilvl w:val="0"/>
                <w:numId w:val="22"/>
              </w:numPr>
              <w:tabs>
                <w:tab w:val="left" w:pos="44"/>
              </w:tabs>
              <w:spacing w:after="0" w:line="240" w:lineRule="auto"/>
              <w:ind w:left="-53" w:firstLine="0"/>
              <w:rPr>
                <w:rFonts w:ascii="Arial" w:eastAsia="Times New Roman" w:hAnsi="Arial" w:cs="Arial"/>
                <w:sz w:val="18"/>
                <w:szCs w:val="18"/>
                <w:lang w:val="en-US"/>
              </w:rPr>
            </w:pPr>
            <w:r w:rsidRPr="00D47AD0">
              <w:rPr>
                <w:rFonts w:ascii="Arial" w:eastAsia="Times New Roman" w:hAnsi="Arial" w:cs="Arial"/>
                <w:sz w:val="18"/>
                <w:szCs w:val="18"/>
                <w:lang w:val="en-US"/>
              </w:rPr>
              <w:t>quarterly stakeholder satisfaction surveys</w:t>
            </w:r>
          </w:p>
        </w:tc>
        <w:tc>
          <w:tcPr>
            <w:tcW w:w="1371" w:type="dxa"/>
            <w:tcBorders>
              <w:top w:val="nil"/>
              <w:left w:val="single" w:sz="8" w:space="0" w:color="000000"/>
              <w:bottom w:val="single" w:sz="8" w:space="0" w:color="000000"/>
              <w:right w:val="single" w:sz="8" w:space="0" w:color="000000"/>
            </w:tcBorders>
          </w:tcPr>
          <w:p w14:paraId="7D8953ED" w14:textId="12FA59B3" w:rsidR="00C219F9" w:rsidRPr="00F3073A" w:rsidRDefault="00C219F9" w:rsidP="00C219F9">
            <w:pPr>
              <w:spacing w:after="0" w:line="240" w:lineRule="auto"/>
              <w:rPr>
                <w:rFonts w:ascii="Arial" w:eastAsia="Times New Roman" w:hAnsi="Arial" w:cs="Arial"/>
                <w:sz w:val="18"/>
                <w:szCs w:val="18"/>
                <w:lang w:val="en-US"/>
              </w:rPr>
            </w:pPr>
            <w:r w:rsidRPr="00F3073A">
              <w:rPr>
                <w:rFonts w:ascii="Arial" w:eastAsia="Times New Roman" w:hAnsi="Arial" w:cs="Arial"/>
                <w:sz w:val="18"/>
                <w:szCs w:val="18"/>
                <w:lang w:val="en-US"/>
              </w:rPr>
              <w:t>ASEZA &amp; UNDP Stakeholder Engagement Officer</w:t>
            </w:r>
          </w:p>
        </w:tc>
        <w:tc>
          <w:tcPr>
            <w:tcW w:w="1020" w:type="dxa"/>
            <w:tcBorders>
              <w:top w:val="nil"/>
              <w:left w:val="single" w:sz="8" w:space="0" w:color="000000"/>
              <w:bottom w:val="single" w:sz="8" w:space="0" w:color="000000"/>
              <w:right w:val="single" w:sz="8" w:space="0" w:color="000000"/>
            </w:tcBorders>
          </w:tcPr>
          <w:p w14:paraId="18659B91" w14:textId="1DFB5241" w:rsidR="00C219F9" w:rsidRPr="00AC1061" w:rsidRDefault="00C219F9" w:rsidP="00C219F9">
            <w:pPr>
              <w:spacing w:after="0" w:line="240" w:lineRule="auto"/>
              <w:rPr>
                <w:rFonts w:ascii="Arial" w:eastAsia="Times New Roman" w:hAnsi="Arial" w:cs="Arial"/>
                <w:sz w:val="18"/>
                <w:szCs w:val="18"/>
                <w:lang w:val="en-US"/>
              </w:rPr>
            </w:pPr>
            <w:r w:rsidRPr="00F3073A">
              <w:rPr>
                <w:rFonts w:ascii="Arial" w:eastAsia="Times New Roman" w:hAnsi="Arial" w:cs="Arial"/>
                <w:sz w:val="18"/>
                <w:szCs w:val="18"/>
              </w:rPr>
              <w:t>Ongoing throughout project</w:t>
            </w:r>
          </w:p>
        </w:tc>
        <w:tc>
          <w:tcPr>
            <w:tcW w:w="692" w:type="dxa"/>
            <w:tcBorders>
              <w:top w:val="nil"/>
              <w:left w:val="single" w:sz="8" w:space="0" w:color="000000"/>
              <w:bottom w:val="single" w:sz="8" w:space="0" w:color="000000"/>
              <w:right w:val="single" w:sz="8" w:space="0" w:color="000000"/>
            </w:tcBorders>
          </w:tcPr>
          <w:p w14:paraId="0D0DD5E2" w14:textId="77777777" w:rsidR="00C219F9" w:rsidRPr="00AC1061" w:rsidRDefault="00C219F9" w:rsidP="00C219F9">
            <w:pPr>
              <w:spacing w:after="0" w:line="240" w:lineRule="auto"/>
              <w:rPr>
                <w:rFonts w:ascii="Arial" w:eastAsia="Times New Roman" w:hAnsi="Arial" w:cs="Arial"/>
                <w:sz w:val="18"/>
                <w:szCs w:val="18"/>
                <w:lang w:val="en-US"/>
              </w:rPr>
            </w:pPr>
          </w:p>
        </w:tc>
      </w:tr>
      <w:tr w:rsidR="00C219F9" w:rsidRPr="00AC1061" w14:paraId="61001D92" w14:textId="77777777" w:rsidTr="00C219F9">
        <w:trPr>
          <w:trHeight w:val="312"/>
        </w:trPr>
        <w:tc>
          <w:tcPr>
            <w:tcW w:w="2011" w:type="dxa"/>
            <w:tcBorders>
              <w:top w:val="nil"/>
              <w:left w:val="single" w:sz="8" w:space="0" w:color="000000"/>
              <w:bottom w:val="single" w:sz="8" w:space="0" w:color="000000"/>
              <w:right w:val="single" w:sz="8" w:space="0" w:color="000000"/>
            </w:tcBorders>
          </w:tcPr>
          <w:p w14:paraId="5BCC72BF" w14:textId="3CA1EEE9" w:rsidR="00C219F9" w:rsidRPr="00B364DE" w:rsidRDefault="00C219F9" w:rsidP="00C219F9">
            <w:pPr>
              <w:spacing w:after="0" w:line="240" w:lineRule="auto"/>
              <w:rPr>
                <w:rFonts w:ascii="Arial" w:eastAsia="Times New Roman" w:hAnsi="Arial" w:cs="Arial"/>
                <w:sz w:val="18"/>
                <w:szCs w:val="18"/>
                <w:lang w:val="en-GB"/>
              </w:rPr>
            </w:pPr>
            <w:r w:rsidRPr="00E14309">
              <w:rPr>
                <w:rFonts w:ascii="Arial" w:eastAsia="Times New Roman" w:hAnsi="Arial" w:cs="Arial"/>
                <w:sz w:val="18"/>
                <w:szCs w:val="18"/>
                <w:lang w:val="en-US"/>
              </w:rPr>
              <w:t>Data management challenges (quality, accessibility, interoperability)</w:t>
            </w:r>
          </w:p>
        </w:tc>
        <w:tc>
          <w:tcPr>
            <w:tcW w:w="1087" w:type="dxa"/>
            <w:tcBorders>
              <w:top w:val="nil"/>
              <w:left w:val="single" w:sz="8" w:space="0" w:color="000000"/>
              <w:bottom w:val="single" w:sz="8" w:space="0" w:color="000000"/>
              <w:right w:val="single" w:sz="8" w:space="0" w:color="000000"/>
            </w:tcBorders>
          </w:tcPr>
          <w:p w14:paraId="4D5AFBCE" w14:textId="34950FA0" w:rsidR="00C219F9" w:rsidRDefault="00C219F9" w:rsidP="00C219F9">
            <w:pPr>
              <w:spacing w:after="0" w:line="240" w:lineRule="auto"/>
              <w:rPr>
                <w:rFonts w:ascii="Arial" w:eastAsia="Times New Roman" w:hAnsi="Arial" w:cs="Arial"/>
                <w:sz w:val="18"/>
                <w:szCs w:val="18"/>
                <w:lang w:val="en-US"/>
              </w:rPr>
            </w:pPr>
            <w:r w:rsidRPr="00FE3703">
              <w:rPr>
                <w:rFonts w:ascii="Arial" w:eastAsia="Times New Roman" w:hAnsi="Arial" w:cs="Arial"/>
                <w:sz w:val="18"/>
                <w:szCs w:val="18"/>
              </w:rPr>
              <w:t xml:space="preserve">Low    </w:t>
            </w:r>
          </w:p>
        </w:tc>
        <w:tc>
          <w:tcPr>
            <w:tcW w:w="1471" w:type="dxa"/>
            <w:tcBorders>
              <w:top w:val="nil"/>
              <w:left w:val="single" w:sz="8" w:space="0" w:color="000000"/>
              <w:bottom w:val="single" w:sz="8" w:space="0" w:color="000000"/>
              <w:right w:val="single" w:sz="8" w:space="0" w:color="000000"/>
            </w:tcBorders>
          </w:tcPr>
          <w:p w14:paraId="367ADACA" w14:textId="5291BA13" w:rsidR="00C219F9" w:rsidRPr="00B364DE" w:rsidRDefault="00C219F9" w:rsidP="00C219F9">
            <w:pPr>
              <w:spacing w:after="0" w:line="240" w:lineRule="auto"/>
              <w:rPr>
                <w:rFonts w:ascii="Arial" w:eastAsia="Times New Roman" w:hAnsi="Arial" w:cs="Arial"/>
                <w:sz w:val="18"/>
                <w:szCs w:val="18"/>
                <w:lang w:val="en-US"/>
              </w:rPr>
            </w:pPr>
            <w:r w:rsidRPr="00953EC8">
              <w:rPr>
                <w:rFonts w:ascii="Arial" w:eastAsia="Times New Roman" w:hAnsi="Arial" w:cs="Arial"/>
                <w:sz w:val="18"/>
                <w:szCs w:val="18"/>
              </w:rPr>
              <w:t xml:space="preserve">Medium </w:t>
            </w:r>
            <w:r>
              <w:rPr>
                <w:rFonts w:ascii="Arial" w:eastAsia="Times New Roman" w:hAnsi="Arial" w:cs="Arial"/>
                <w:sz w:val="18"/>
                <w:szCs w:val="18"/>
                <w:lang w:val="en-US"/>
              </w:rPr>
              <w:t xml:space="preserve"> </w:t>
            </w:r>
          </w:p>
        </w:tc>
        <w:tc>
          <w:tcPr>
            <w:tcW w:w="818" w:type="dxa"/>
            <w:tcBorders>
              <w:top w:val="nil"/>
              <w:left w:val="single" w:sz="8" w:space="0" w:color="000000"/>
              <w:bottom w:val="single" w:sz="8" w:space="0" w:color="000000"/>
              <w:right w:val="single" w:sz="8" w:space="0" w:color="000000"/>
            </w:tcBorders>
          </w:tcPr>
          <w:p w14:paraId="22283FC4" w14:textId="3B9C5766" w:rsidR="00C219F9" w:rsidRPr="00B364DE" w:rsidRDefault="00C219F9" w:rsidP="00C219F9">
            <w:pPr>
              <w:spacing w:after="0" w:line="240" w:lineRule="auto"/>
              <w:rPr>
                <w:rFonts w:ascii="Arial" w:eastAsia="Times New Roman" w:hAnsi="Arial" w:cs="Arial"/>
                <w:sz w:val="18"/>
                <w:szCs w:val="18"/>
                <w:lang w:val="en-US"/>
              </w:rPr>
            </w:pPr>
            <w:r w:rsidRPr="00953EC8">
              <w:rPr>
                <w:rFonts w:ascii="Arial" w:eastAsia="Times New Roman" w:hAnsi="Arial" w:cs="Arial"/>
                <w:sz w:val="18"/>
                <w:szCs w:val="18"/>
              </w:rPr>
              <w:t xml:space="preserve">Medium </w:t>
            </w:r>
            <w:r>
              <w:rPr>
                <w:rFonts w:ascii="Arial" w:eastAsia="Times New Roman" w:hAnsi="Arial" w:cs="Arial"/>
                <w:sz w:val="18"/>
                <w:szCs w:val="18"/>
                <w:lang w:val="en-US"/>
              </w:rPr>
              <w:t xml:space="preserve"> </w:t>
            </w:r>
          </w:p>
        </w:tc>
        <w:tc>
          <w:tcPr>
            <w:tcW w:w="1878" w:type="dxa"/>
            <w:tcBorders>
              <w:top w:val="single" w:sz="12" w:space="0" w:color="auto"/>
              <w:left w:val="nil"/>
              <w:bottom w:val="single" w:sz="12" w:space="0" w:color="auto"/>
              <w:right w:val="single" w:sz="8" w:space="0" w:color="000000"/>
            </w:tcBorders>
            <w:vAlign w:val="center"/>
          </w:tcPr>
          <w:p w14:paraId="7D230782" w14:textId="2C92383A" w:rsidR="00C219F9" w:rsidRPr="00AC1061" w:rsidRDefault="00C219F9" w:rsidP="00C219F9">
            <w:pPr>
              <w:spacing w:after="0" w:line="240" w:lineRule="auto"/>
              <w:rPr>
                <w:rFonts w:ascii="Arial" w:eastAsia="Times New Roman" w:hAnsi="Arial" w:cs="Arial"/>
                <w:sz w:val="18"/>
                <w:szCs w:val="18"/>
                <w:lang w:val="en-US"/>
              </w:rPr>
            </w:pPr>
            <w:r w:rsidRPr="008B5399">
              <w:rPr>
                <w:rFonts w:ascii="Arial" w:eastAsia="Times New Roman" w:hAnsi="Arial" w:cs="Arial"/>
                <w:sz w:val="18"/>
                <w:szCs w:val="18"/>
                <w:lang w:val="en-US"/>
              </w:rPr>
              <w:t>Robust data management protocols from project start; dedicated database developer and data manager from ASEZA IT unit; regular data quality audits; use of international standards; cloud-based backup systems; user-friendly interfaces; annual data quality reviews</w:t>
            </w:r>
          </w:p>
        </w:tc>
        <w:tc>
          <w:tcPr>
            <w:tcW w:w="1371" w:type="dxa"/>
            <w:tcBorders>
              <w:top w:val="nil"/>
              <w:left w:val="single" w:sz="8" w:space="0" w:color="000000"/>
              <w:bottom w:val="single" w:sz="12" w:space="0" w:color="auto"/>
              <w:right w:val="single" w:sz="8" w:space="0" w:color="000000"/>
            </w:tcBorders>
          </w:tcPr>
          <w:p w14:paraId="43E4071A" w14:textId="0083C864" w:rsidR="00C219F9" w:rsidRPr="00F60C2B" w:rsidRDefault="00C219F9" w:rsidP="00C219F9">
            <w:p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ASEZA IT unit and UNDP </w:t>
            </w:r>
            <w:r w:rsidRPr="00F60C2B">
              <w:rPr>
                <w:rFonts w:ascii="Arial" w:eastAsia="Times New Roman" w:hAnsi="Arial" w:cs="Arial"/>
                <w:sz w:val="18"/>
                <w:szCs w:val="18"/>
                <w:lang w:val="en-US"/>
              </w:rPr>
              <w:t>M&amp;E Officer</w:t>
            </w:r>
          </w:p>
        </w:tc>
        <w:tc>
          <w:tcPr>
            <w:tcW w:w="1020" w:type="dxa"/>
            <w:tcBorders>
              <w:top w:val="nil"/>
              <w:left w:val="single" w:sz="8" w:space="0" w:color="000000"/>
              <w:bottom w:val="single" w:sz="8" w:space="0" w:color="000000"/>
              <w:right w:val="single" w:sz="8" w:space="0" w:color="000000"/>
            </w:tcBorders>
          </w:tcPr>
          <w:p w14:paraId="1DF15A79" w14:textId="02C0DDCC" w:rsidR="00C219F9" w:rsidRPr="00AC1061" w:rsidRDefault="00C219F9" w:rsidP="00C219F9">
            <w:pPr>
              <w:spacing w:after="0" w:line="240" w:lineRule="auto"/>
              <w:rPr>
                <w:rFonts w:ascii="Arial" w:eastAsia="Times New Roman" w:hAnsi="Arial" w:cs="Arial"/>
                <w:sz w:val="18"/>
                <w:szCs w:val="18"/>
                <w:lang w:val="en-US"/>
              </w:rPr>
            </w:pPr>
            <w:r w:rsidRPr="00462ACD">
              <w:rPr>
                <w:rFonts w:ascii="Arial" w:eastAsia="Times New Roman" w:hAnsi="Arial" w:cs="Arial"/>
                <w:sz w:val="18"/>
                <w:szCs w:val="18"/>
              </w:rPr>
              <w:t>Ongoing throughout project</w:t>
            </w:r>
          </w:p>
        </w:tc>
        <w:tc>
          <w:tcPr>
            <w:tcW w:w="692" w:type="dxa"/>
            <w:tcBorders>
              <w:top w:val="nil"/>
              <w:left w:val="single" w:sz="8" w:space="0" w:color="000000"/>
              <w:bottom w:val="single" w:sz="8" w:space="0" w:color="000000"/>
              <w:right w:val="single" w:sz="8" w:space="0" w:color="000000"/>
            </w:tcBorders>
          </w:tcPr>
          <w:p w14:paraId="4F288842" w14:textId="77777777" w:rsidR="00C219F9" w:rsidRPr="00AC1061" w:rsidRDefault="00C219F9" w:rsidP="00C219F9">
            <w:pPr>
              <w:spacing w:after="0" w:line="240" w:lineRule="auto"/>
              <w:rPr>
                <w:rFonts w:ascii="Arial" w:eastAsia="Times New Roman" w:hAnsi="Arial" w:cs="Arial"/>
                <w:sz w:val="18"/>
                <w:szCs w:val="18"/>
                <w:lang w:val="en-US"/>
              </w:rPr>
            </w:pPr>
          </w:p>
        </w:tc>
      </w:tr>
      <w:tr w:rsidR="00C219F9" w:rsidRPr="00152C86" w14:paraId="498A9037" w14:textId="77777777" w:rsidTr="00C219F9">
        <w:trPr>
          <w:trHeight w:val="5466"/>
        </w:trPr>
        <w:tc>
          <w:tcPr>
            <w:tcW w:w="2011" w:type="dxa"/>
            <w:tcBorders>
              <w:top w:val="nil"/>
              <w:left w:val="single" w:sz="8" w:space="0" w:color="000000"/>
              <w:bottom w:val="single" w:sz="8" w:space="0" w:color="000000"/>
              <w:right w:val="single" w:sz="8" w:space="0" w:color="000000"/>
            </w:tcBorders>
            <w:hideMark/>
          </w:tcPr>
          <w:p w14:paraId="4F7EE52F" w14:textId="02E59D15" w:rsidR="00C219F9" w:rsidRPr="00B364DE" w:rsidRDefault="00C219F9" w:rsidP="00C219F9">
            <w:pPr>
              <w:spacing w:after="0" w:line="240" w:lineRule="auto"/>
              <w:rPr>
                <w:rFonts w:ascii="Arial" w:eastAsia="Times New Roman" w:hAnsi="Arial" w:cs="Arial"/>
                <w:sz w:val="18"/>
                <w:szCs w:val="18"/>
                <w:lang w:val="en-US"/>
              </w:rPr>
            </w:pPr>
            <w:commentRangeStart w:id="22"/>
            <w:r w:rsidRPr="00B364DE">
              <w:rPr>
                <w:rFonts w:ascii="Arial" w:eastAsia="Times New Roman" w:hAnsi="Arial" w:cs="Arial"/>
                <w:sz w:val="18"/>
                <w:szCs w:val="18"/>
                <w:lang w:val="en-GB"/>
              </w:rPr>
              <w:lastRenderedPageBreak/>
              <w:t>[Cross-cutting issues: Negative impact on human rights]</w:t>
            </w:r>
            <w:commentRangeEnd w:id="22"/>
            <w:r w:rsidRPr="00B364DE">
              <w:rPr>
                <w:rStyle w:val="CommentReference"/>
                <w:rFonts w:ascii="Arial" w:eastAsia="Times New Roman" w:hAnsi="Arial" w:cs="Arial"/>
                <w:sz w:val="18"/>
                <w:szCs w:val="18"/>
                <w:lang w:val="en-US"/>
              </w:rPr>
              <w:commentReference w:id="22"/>
            </w:r>
          </w:p>
        </w:tc>
        <w:tc>
          <w:tcPr>
            <w:tcW w:w="1087" w:type="dxa"/>
            <w:tcBorders>
              <w:top w:val="nil"/>
              <w:left w:val="single" w:sz="8" w:space="0" w:color="000000"/>
              <w:bottom w:val="single" w:sz="8" w:space="0" w:color="000000"/>
              <w:right w:val="single" w:sz="8" w:space="0" w:color="000000"/>
            </w:tcBorders>
            <w:hideMark/>
          </w:tcPr>
          <w:p w14:paraId="522B1649" w14:textId="2443FC6C" w:rsidR="00C219F9" w:rsidRPr="00B364DE" w:rsidRDefault="00C219F9" w:rsidP="00C219F9">
            <w:pPr>
              <w:spacing w:after="0" w:line="240" w:lineRule="auto"/>
              <w:rPr>
                <w:rFonts w:ascii="Arial" w:eastAsia="Times New Roman" w:hAnsi="Arial" w:cs="Arial"/>
                <w:sz w:val="18"/>
                <w:szCs w:val="18"/>
                <w:lang w:val="en-US"/>
              </w:rPr>
            </w:pPr>
            <w:r w:rsidRPr="00152C86">
              <w:rPr>
                <w:lang w:val="en-US"/>
              </w:rPr>
              <w:t xml:space="preserve">     </w:t>
            </w:r>
            <w:r w:rsidRPr="0092077E">
              <w:t xml:space="preserve">Low    </w:t>
            </w:r>
          </w:p>
        </w:tc>
        <w:tc>
          <w:tcPr>
            <w:tcW w:w="1471" w:type="dxa"/>
            <w:tcBorders>
              <w:top w:val="nil"/>
              <w:left w:val="single" w:sz="8" w:space="0" w:color="000000"/>
              <w:bottom w:val="single" w:sz="8" w:space="0" w:color="000000"/>
              <w:right w:val="single" w:sz="8" w:space="0" w:color="000000"/>
            </w:tcBorders>
            <w:hideMark/>
          </w:tcPr>
          <w:p w14:paraId="5A02E308" w14:textId="6C9C2DEA" w:rsidR="00C219F9" w:rsidRPr="00B364DE" w:rsidRDefault="00C219F9" w:rsidP="00C219F9">
            <w:pPr>
              <w:spacing w:after="0" w:line="240" w:lineRule="auto"/>
              <w:rPr>
                <w:rFonts w:ascii="Arial" w:eastAsia="Times New Roman" w:hAnsi="Arial" w:cs="Arial"/>
                <w:sz w:val="18"/>
                <w:szCs w:val="18"/>
                <w:lang w:val="en-US"/>
              </w:rPr>
            </w:pPr>
            <w:r w:rsidRPr="0092077E">
              <w:t xml:space="preserve"> Low       </w:t>
            </w:r>
          </w:p>
        </w:tc>
        <w:tc>
          <w:tcPr>
            <w:tcW w:w="818" w:type="dxa"/>
            <w:tcBorders>
              <w:top w:val="nil"/>
              <w:left w:val="single" w:sz="8" w:space="0" w:color="000000"/>
              <w:bottom w:val="single" w:sz="8" w:space="0" w:color="000000"/>
              <w:right w:val="single" w:sz="8" w:space="0" w:color="000000"/>
            </w:tcBorders>
            <w:hideMark/>
          </w:tcPr>
          <w:p w14:paraId="3BCC950E" w14:textId="457644F4" w:rsidR="00C219F9" w:rsidRPr="00B364DE" w:rsidRDefault="00C219F9" w:rsidP="00C219F9">
            <w:pPr>
              <w:spacing w:after="0" w:line="240" w:lineRule="auto"/>
              <w:rPr>
                <w:rFonts w:ascii="Arial" w:eastAsia="Times New Roman" w:hAnsi="Arial" w:cs="Arial"/>
                <w:sz w:val="18"/>
                <w:szCs w:val="18"/>
                <w:lang w:val="en-US"/>
              </w:rPr>
            </w:pPr>
            <w:r w:rsidRPr="0092077E">
              <w:t xml:space="preserve">    Low    </w:t>
            </w:r>
          </w:p>
        </w:tc>
        <w:tc>
          <w:tcPr>
            <w:tcW w:w="1878" w:type="dxa"/>
            <w:tcBorders>
              <w:top w:val="single" w:sz="12" w:space="0" w:color="auto"/>
              <w:left w:val="nil"/>
              <w:right w:val="single" w:sz="8" w:space="0" w:color="000000"/>
            </w:tcBorders>
            <w:hideMark/>
          </w:tcPr>
          <w:p w14:paraId="327F0A2F" w14:textId="65F45B18" w:rsidR="00C219F9" w:rsidRPr="006405EC" w:rsidRDefault="00C219F9" w:rsidP="00C219F9">
            <w:pPr>
              <w:spacing w:after="0" w:line="240" w:lineRule="auto"/>
              <w:rPr>
                <w:rFonts w:asciiTheme="minorBidi" w:eastAsia="Times New Roman" w:hAnsiTheme="minorBidi"/>
                <w:sz w:val="18"/>
                <w:szCs w:val="18"/>
                <w:lang w:val="en-US"/>
              </w:rPr>
            </w:pPr>
            <w:r w:rsidRPr="008417CE">
              <w:rPr>
                <w:rFonts w:asciiTheme="minorBidi" w:hAnsiTheme="minorBidi"/>
                <w:sz w:val="18"/>
                <w:szCs w:val="18"/>
                <w:lang w:val="en-US"/>
              </w:rPr>
              <w:t>The proposal emphasizes inclusive and collaborative monitoring approaches, with activities inherently designed to reduce risks. The intervention will ensure that the identification, selection, and implementation of activities remain people-</w:t>
            </w:r>
            <w:proofErr w:type="spellStart"/>
            <w:r w:rsidRPr="008417CE">
              <w:rPr>
                <w:rFonts w:asciiTheme="minorBidi" w:hAnsiTheme="minorBidi"/>
                <w:sz w:val="18"/>
                <w:szCs w:val="18"/>
                <w:lang w:val="en-US"/>
              </w:rPr>
              <w:t>centred</w:t>
            </w:r>
            <w:proofErr w:type="spellEnd"/>
            <w:r w:rsidRPr="008417CE">
              <w:rPr>
                <w:rFonts w:asciiTheme="minorBidi" w:hAnsiTheme="minorBidi"/>
                <w:sz w:val="18"/>
                <w:szCs w:val="18"/>
                <w:lang w:val="en-US"/>
              </w:rPr>
              <w:t>, positioning beneficiaries and local stakeholders as key actors. Enhancing citizens’ quality of life is central to achieving long-term environmental sustainability.</w:t>
            </w:r>
            <w:r w:rsidRPr="006405EC">
              <w:rPr>
                <w:rFonts w:asciiTheme="minorBidi" w:hAnsiTheme="minorBidi"/>
                <w:sz w:val="18"/>
                <w:szCs w:val="18"/>
                <w:lang w:val="en-US"/>
              </w:rPr>
              <w:t>.</w:t>
            </w:r>
          </w:p>
        </w:tc>
        <w:tc>
          <w:tcPr>
            <w:tcW w:w="1371" w:type="dxa"/>
            <w:tcBorders>
              <w:top w:val="single" w:sz="12" w:space="0" w:color="auto"/>
              <w:left w:val="single" w:sz="8" w:space="0" w:color="000000"/>
              <w:bottom w:val="single" w:sz="8" w:space="0" w:color="000000"/>
              <w:right w:val="single" w:sz="8" w:space="0" w:color="000000"/>
            </w:tcBorders>
            <w:hideMark/>
          </w:tcPr>
          <w:p w14:paraId="4EB68D95" w14:textId="7A96BF69" w:rsidR="00C219F9" w:rsidRPr="006405EC" w:rsidRDefault="00C219F9" w:rsidP="00C219F9">
            <w:pPr>
              <w:spacing w:after="0" w:line="240" w:lineRule="auto"/>
              <w:rPr>
                <w:rFonts w:asciiTheme="minorBidi" w:eastAsia="Times New Roman" w:hAnsiTheme="minorBidi"/>
                <w:sz w:val="18"/>
                <w:szCs w:val="18"/>
                <w:lang w:val="en-US"/>
              </w:rPr>
            </w:pPr>
            <w:r w:rsidRPr="00152C86">
              <w:rPr>
                <w:lang w:val="en-US"/>
              </w:rPr>
              <w:t xml:space="preserve"> </w:t>
            </w:r>
            <w:r w:rsidRPr="006405EC">
              <w:rPr>
                <w:rFonts w:asciiTheme="minorBidi" w:hAnsiTheme="minorBidi"/>
                <w:sz w:val="18"/>
                <w:szCs w:val="18"/>
                <w:lang w:val="en-US"/>
              </w:rPr>
              <w:t xml:space="preserve">ASEZA, the reserve management team &amp; project team   </w:t>
            </w:r>
          </w:p>
        </w:tc>
        <w:tc>
          <w:tcPr>
            <w:tcW w:w="1020" w:type="dxa"/>
            <w:tcBorders>
              <w:top w:val="nil"/>
              <w:left w:val="single" w:sz="8" w:space="0" w:color="000000"/>
              <w:bottom w:val="single" w:sz="8" w:space="0" w:color="000000"/>
              <w:right w:val="single" w:sz="8" w:space="0" w:color="000000"/>
            </w:tcBorders>
            <w:hideMark/>
          </w:tcPr>
          <w:p w14:paraId="4C62652B" w14:textId="74AA94F3" w:rsidR="00C219F9" w:rsidRPr="00152C86" w:rsidRDefault="00C219F9" w:rsidP="00C219F9">
            <w:pPr>
              <w:spacing w:after="0" w:line="240" w:lineRule="auto"/>
              <w:rPr>
                <w:rFonts w:ascii="Arial" w:eastAsia="Times New Roman" w:hAnsi="Arial" w:cs="Arial"/>
                <w:sz w:val="18"/>
                <w:szCs w:val="18"/>
                <w:lang w:val="en-US"/>
              </w:rPr>
            </w:pPr>
            <w:r w:rsidRPr="00462ACD">
              <w:rPr>
                <w:rFonts w:ascii="Arial" w:eastAsia="Times New Roman" w:hAnsi="Arial" w:cs="Arial"/>
                <w:sz w:val="18"/>
                <w:szCs w:val="18"/>
              </w:rPr>
              <w:t>Ongoing throughout project</w:t>
            </w:r>
          </w:p>
        </w:tc>
        <w:tc>
          <w:tcPr>
            <w:tcW w:w="692" w:type="dxa"/>
            <w:tcBorders>
              <w:top w:val="nil"/>
              <w:left w:val="single" w:sz="8" w:space="0" w:color="000000"/>
              <w:bottom w:val="single" w:sz="8" w:space="0" w:color="000000"/>
              <w:right w:val="single" w:sz="8" w:space="0" w:color="000000"/>
            </w:tcBorders>
            <w:hideMark/>
          </w:tcPr>
          <w:p w14:paraId="75D00CDE" w14:textId="48F56E63" w:rsidR="00C219F9" w:rsidRPr="00152C86" w:rsidRDefault="00C219F9" w:rsidP="00C219F9">
            <w:pPr>
              <w:spacing w:after="0" w:line="240" w:lineRule="auto"/>
              <w:rPr>
                <w:rFonts w:ascii="Arial" w:eastAsia="Times New Roman" w:hAnsi="Arial" w:cs="Arial"/>
                <w:sz w:val="18"/>
                <w:szCs w:val="18"/>
                <w:lang w:val="en-US"/>
              </w:rPr>
            </w:pPr>
            <w:r w:rsidRPr="00152C86">
              <w:rPr>
                <w:rFonts w:ascii="Arial" w:eastAsia="Times New Roman" w:hAnsi="Arial" w:cs="Arial"/>
                <w:sz w:val="18"/>
                <w:szCs w:val="18"/>
                <w:lang w:val="en-US"/>
              </w:rPr>
              <w:t xml:space="preserve">     </w:t>
            </w:r>
          </w:p>
        </w:tc>
      </w:tr>
      <w:tr w:rsidR="00C219F9" w:rsidRPr="00A71758" w14:paraId="312E9D07" w14:textId="77777777" w:rsidTr="00C219F9">
        <w:trPr>
          <w:trHeight w:val="3061"/>
        </w:trPr>
        <w:tc>
          <w:tcPr>
            <w:tcW w:w="2011" w:type="dxa"/>
            <w:tcBorders>
              <w:top w:val="nil"/>
              <w:left w:val="single" w:sz="8" w:space="0" w:color="000000"/>
              <w:bottom w:val="single" w:sz="8" w:space="0" w:color="000000"/>
              <w:right w:val="single" w:sz="8" w:space="0" w:color="000000"/>
            </w:tcBorders>
            <w:hideMark/>
          </w:tcPr>
          <w:p w14:paraId="36A93110" w14:textId="5C9A2E59" w:rsidR="00C219F9" w:rsidRPr="00B364DE" w:rsidRDefault="00C219F9" w:rsidP="00C219F9">
            <w:pPr>
              <w:spacing w:after="0" w:line="240" w:lineRule="auto"/>
              <w:rPr>
                <w:rFonts w:ascii="Arial" w:eastAsia="Times New Roman" w:hAnsi="Arial" w:cs="Arial"/>
                <w:sz w:val="18"/>
                <w:szCs w:val="18"/>
                <w:lang w:val="en-US"/>
              </w:rPr>
            </w:pPr>
            <w:r w:rsidRPr="00B364DE">
              <w:rPr>
                <w:rFonts w:ascii="Arial" w:eastAsia="Times New Roman" w:hAnsi="Arial" w:cs="Arial"/>
                <w:sz w:val="18"/>
                <w:szCs w:val="18"/>
                <w:lang w:val="en-GB"/>
              </w:rPr>
              <w:t>[Cross-cutting issues: Negative impact on women’s rights and gender equality]</w:t>
            </w:r>
          </w:p>
        </w:tc>
        <w:tc>
          <w:tcPr>
            <w:tcW w:w="1087" w:type="dxa"/>
            <w:tcBorders>
              <w:top w:val="nil"/>
              <w:left w:val="single" w:sz="8" w:space="0" w:color="000000"/>
              <w:bottom w:val="single" w:sz="8" w:space="0" w:color="000000"/>
              <w:right w:val="single" w:sz="8" w:space="0" w:color="000000"/>
            </w:tcBorders>
            <w:hideMark/>
          </w:tcPr>
          <w:p w14:paraId="13CC02FD" w14:textId="77E17FC4" w:rsidR="00C219F9" w:rsidRPr="00B364DE" w:rsidRDefault="00C219F9" w:rsidP="00C219F9">
            <w:pPr>
              <w:spacing w:after="0" w:line="240" w:lineRule="auto"/>
              <w:rPr>
                <w:rFonts w:ascii="Arial" w:eastAsia="Times New Roman" w:hAnsi="Arial" w:cs="Arial"/>
                <w:sz w:val="18"/>
                <w:szCs w:val="18"/>
                <w:lang w:val="en-US"/>
              </w:rPr>
            </w:pPr>
            <w:r w:rsidRPr="00451767">
              <w:rPr>
                <w:lang w:val="en-US"/>
              </w:rPr>
              <w:t xml:space="preserve">     </w:t>
            </w:r>
            <w:r w:rsidRPr="00864C7F">
              <w:t xml:space="preserve">Low    </w:t>
            </w:r>
          </w:p>
        </w:tc>
        <w:tc>
          <w:tcPr>
            <w:tcW w:w="1471" w:type="dxa"/>
            <w:tcBorders>
              <w:top w:val="nil"/>
              <w:left w:val="single" w:sz="8" w:space="0" w:color="000000"/>
              <w:bottom w:val="single" w:sz="8" w:space="0" w:color="000000"/>
              <w:right w:val="single" w:sz="8" w:space="0" w:color="000000"/>
            </w:tcBorders>
            <w:hideMark/>
          </w:tcPr>
          <w:p w14:paraId="149B6507" w14:textId="1E428EC7" w:rsidR="00C219F9" w:rsidRPr="00B364DE" w:rsidRDefault="00C219F9" w:rsidP="00C219F9">
            <w:pPr>
              <w:spacing w:after="0" w:line="240" w:lineRule="auto"/>
              <w:rPr>
                <w:rFonts w:ascii="Arial" w:eastAsia="Times New Roman" w:hAnsi="Arial" w:cs="Arial"/>
                <w:sz w:val="18"/>
                <w:szCs w:val="18"/>
                <w:lang w:val="en-US"/>
              </w:rPr>
            </w:pPr>
            <w:r w:rsidRPr="00864C7F">
              <w:t xml:space="preserve">   Low      </w:t>
            </w:r>
          </w:p>
        </w:tc>
        <w:tc>
          <w:tcPr>
            <w:tcW w:w="818" w:type="dxa"/>
            <w:tcBorders>
              <w:top w:val="nil"/>
              <w:left w:val="single" w:sz="8" w:space="0" w:color="000000"/>
              <w:bottom w:val="single" w:sz="8" w:space="0" w:color="000000"/>
              <w:right w:val="single" w:sz="8" w:space="0" w:color="000000"/>
            </w:tcBorders>
            <w:hideMark/>
          </w:tcPr>
          <w:p w14:paraId="287F6B1A" w14:textId="20BFC2C0" w:rsidR="00C219F9" w:rsidRPr="00B364DE" w:rsidRDefault="00C219F9" w:rsidP="00C219F9">
            <w:pPr>
              <w:spacing w:after="0" w:line="240" w:lineRule="auto"/>
              <w:rPr>
                <w:rFonts w:ascii="Arial" w:eastAsia="Times New Roman" w:hAnsi="Arial" w:cs="Arial"/>
                <w:sz w:val="18"/>
                <w:szCs w:val="18"/>
                <w:lang w:val="en-US"/>
              </w:rPr>
            </w:pPr>
            <w:r w:rsidRPr="00864C7F">
              <w:t xml:space="preserve">   Low      </w:t>
            </w:r>
          </w:p>
        </w:tc>
        <w:tc>
          <w:tcPr>
            <w:tcW w:w="1878" w:type="dxa"/>
            <w:tcBorders>
              <w:top w:val="nil"/>
              <w:left w:val="nil"/>
              <w:bottom w:val="single" w:sz="12" w:space="0" w:color="auto"/>
              <w:right w:val="single" w:sz="8" w:space="0" w:color="000000"/>
            </w:tcBorders>
            <w:hideMark/>
          </w:tcPr>
          <w:p w14:paraId="24BAC0CC" w14:textId="6F506DBC" w:rsidR="00C219F9" w:rsidRPr="006405EC" w:rsidRDefault="00C219F9" w:rsidP="00C219F9">
            <w:pPr>
              <w:spacing w:after="0" w:line="240" w:lineRule="auto"/>
              <w:rPr>
                <w:rFonts w:asciiTheme="minorBidi" w:eastAsia="Times New Roman" w:hAnsiTheme="minorBidi"/>
                <w:sz w:val="18"/>
                <w:szCs w:val="18"/>
                <w:lang w:val="en-US"/>
              </w:rPr>
            </w:pPr>
            <w:r w:rsidRPr="006405EC">
              <w:rPr>
                <w:rFonts w:asciiTheme="minorBidi" w:hAnsiTheme="minorBidi"/>
                <w:sz w:val="18"/>
                <w:szCs w:val="18"/>
                <w:lang w:val="en-US"/>
              </w:rPr>
              <w:t>Provide Equal Opportunities: Ensure equal access to training, resources, and leadership roles for women and men throughout the project.</w:t>
            </w:r>
          </w:p>
          <w:p w14:paraId="3B3C88B5" w14:textId="4333EFCC" w:rsidR="00C219F9" w:rsidRPr="00451767" w:rsidRDefault="00C219F9" w:rsidP="00C219F9">
            <w:pPr>
              <w:spacing w:after="0" w:line="240" w:lineRule="auto"/>
              <w:rPr>
                <w:rFonts w:ascii="Arial" w:eastAsia="Times New Roman" w:hAnsi="Arial" w:cs="Arial"/>
                <w:sz w:val="18"/>
                <w:szCs w:val="18"/>
                <w:lang w:val="en-US"/>
              </w:rPr>
            </w:pPr>
          </w:p>
        </w:tc>
        <w:tc>
          <w:tcPr>
            <w:tcW w:w="1371" w:type="dxa"/>
            <w:tcBorders>
              <w:top w:val="nil"/>
              <w:left w:val="single" w:sz="8" w:space="0" w:color="000000"/>
              <w:bottom w:val="single" w:sz="8" w:space="0" w:color="000000"/>
              <w:right w:val="single" w:sz="8" w:space="0" w:color="000000"/>
            </w:tcBorders>
            <w:hideMark/>
          </w:tcPr>
          <w:p w14:paraId="1C554D71" w14:textId="22D1B510" w:rsidR="00C219F9" w:rsidRPr="00A71758" w:rsidRDefault="00C219F9" w:rsidP="00C219F9">
            <w:pPr>
              <w:spacing w:after="0" w:line="240" w:lineRule="auto"/>
              <w:rPr>
                <w:rFonts w:ascii="Arial" w:eastAsia="Times New Roman" w:hAnsi="Arial" w:cs="Arial"/>
                <w:sz w:val="18"/>
                <w:szCs w:val="18"/>
              </w:rPr>
            </w:pPr>
            <w:r w:rsidRPr="00451767">
              <w:rPr>
                <w:lang w:val="en-US"/>
              </w:rPr>
              <w:t xml:space="preserve">     </w:t>
            </w:r>
            <w:r w:rsidRPr="00864C7F">
              <w:t xml:space="preserve">Low    </w:t>
            </w:r>
          </w:p>
        </w:tc>
        <w:tc>
          <w:tcPr>
            <w:tcW w:w="1020" w:type="dxa"/>
            <w:tcBorders>
              <w:top w:val="nil"/>
              <w:left w:val="single" w:sz="8" w:space="0" w:color="000000"/>
              <w:bottom w:val="single" w:sz="8" w:space="0" w:color="000000"/>
              <w:right w:val="single" w:sz="8" w:space="0" w:color="000000"/>
            </w:tcBorders>
            <w:hideMark/>
          </w:tcPr>
          <w:p w14:paraId="0F8898AF" w14:textId="6B1CC006" w:rsidR="00C219F9" w:rsidRPr="00A71758" w:rsidRDefault="00C219F9" w:rsidP="00C219F9">
            <w:pPr>
              <w:spacing w:after="0" w:line="240" w:lineRule="auto"/>
              <w:rPr>
                <w:rFonts w:ascii="Arial" w:eastAsia="Times New Roman" w:hAnsi="Arial" w:cs="Arial"/>
                <w:sz w:val="18"/>
                <w:szCs w:val="18"/>
              </w:rPr>
            </w:pPr>
            <w:r w:rsidRPr="00462ACD">
              <w:rPr>
                <w:rFonts w:ascii="Arial" w:eastAsia="Times New Roman" w:hAnsi="Arial" w:cs="Arial"/>
                <w:sz w:val="18"/>
                <w:szCs w:val="18"/>
              </w:rPr>
              <w:t>Ongoing throughout project</w:t>
            </w:r>
          </w:p>
        </w:tc>
        <w:tc>
          <w:tcPr>
            <w:tcW w:w="692" w:type="dxa"/>
            <w:tcBorders>
              <w:top w:val="nil"/>
              <w:left w:val="single" w:sz="8" w:space="0" w:color="000000"/>
              <w:bottom w:val="single" w:sz="8" w:space="0" w:color="000000"/>
              <w:right w:val="single" w:sz="8" w:space="0" w:color="000000"/>
            </w:tcBorders>
            <w:hideMark/>
          </w:tcPr>
          <w:p w14:paraId="065620A2" w14:textId="4933F52E" w:rsidR="00C219F9" w:rsidRPr="00A71758" w:rsidRDefault="00C219F9" w:rsidP="00C219F9">
            <w:pPr>
              <w:spacing w:after="0" w:line="240" w:lineRule="auto"/>
              <w:rPr>
                <w:rFonts w:ascii="Arial" w:eastAsia="Times New Roman" w:hAnsi="Arial" w:cs="Arial"/>
                <w:sz w:val="18"/>
                <w:szCs w:val="18"/>
              </w:rPr>
            </w:pPr>
            <w:r w:rsidRPr="00A71758">
              <w:rPr>
                <w:rFonts w:ascii="Arial" w:eastAsia="Times New Roman" w:hAnsi="Arial" w:cs="Arial"/>
                <w:sz w:val="18"/>
                <w:szCs w:val="18"/>
              </w:rPr>
              <w:t> </w:t>
            </w:r>
            <w:r>
              <w:rPr>
                <w:rFonts w:ascii="Arial" w:eastAsia="Times New Roman" w:hAnsi="Arial" w:cs="Arial"/>
                <w:sz w:val="18"/>
                <w:szCs w:val="18"/>
              </w:rPr>
              <w:t xml:space="preserve">    </w:t>
            </w:r>
          </w:p>
        </w:tc>
      </w:tr>
      <w:tr w:rsidR="00C219F9" w:rsidRPr="002C03BA" w14:paraId="0E55DA6A" w14:textId="77777777" w:rsidTr="00C219F9">
        <w:trPr>
          <w:trHeight w:val="2782"/>
        </w:trPr>
        <w:tc>
          <w:tcPr>
            <w:tcW w:w="2011" w:type="dxa"/>
            <w:tcBorders>
              <w:top w:val="nil"/>
              <w:left w:val="single" w:sz="8" w:space="0" w:color="000000"/>
              <w:bottom w:val="single" w:sz="12" w:space="0" w:color="auto"/>
              <w:right w:val="single" w:sz="8" w:space="0" w:color="000000"/>
            </w:tcBorders>
            <w:vAlign w:val="center"/>
          </w:tcPr>
          <w:p w14:paraId="2B3EF256" w14:textId="77777777" w:rsidR="00C219F9" w:rsidRPr="00B364DE" w:rsidRDefault="00C219F9" w:rsidP="00C219F9">
            <w:pPr>
              <w:spacing w:after="0" w:line="240" w:lineRule="auto"/>
              <w:rPr>
                <w:rFonts w:ascii="Arial" w:eastAsia="Times New Roman" w:hAnsi="Arial" w:cs="Arial"/>
                <w:sz w:val="18"/>
                <w:szCs w:val="18"/>
                <w:lang w:val="en-GB"/>
              </w:rPr>
            </w:pPr>
            <w:r w:rsidRPr="00B364DE">
              <w:rPr>
                <w:rFonts w:ascii="Arial" w:eastAsia="Times New Roman" w:hAnsi="Arial" w:cs="Arial"/>
                <w:sz w:val="18"/>
                <w:szCs w:val="18"/>
                <w:lang w:val="en-GB"/>
              </w:rPr>
              <w:t>[Cross-cutting issues:</w:t>
            </w:r>
          </w:p>
          <w:p w14:paraId="064C776C" w14:textId="0B2F74C9" w:rsidR="00C219F9" w:rsidRPr="00B364DE" w:rsidRDefault="00C219F9" w:rsidP="00C219F9">
            <w:pPr>
              <w:spacing w:after="0" w:line="240" w:lineRule="auto"/>
              <w:rPr>
                <w:rFonts w:ascii="Arial" w:eastAsia="Times New Roman" w:hAnsi="Arial" w:cs="Arial"/>
                <w:sz w:val="18"/>
                <w:szCs w:val="18"/>
                <w:lang w:val="en-US"/>
              </w:rPr>
            </w:pPr>
            <w:r w:rsidRPr="00B364DE">
              <w:rPr>
                <w:rFonts w:ascii="Arial" w:eastAsia="Times New Roman" w:hAnsi="Arial" w:cs="Arial"/>
                <w:sz w:val="18"/>
                <w:szCs w:val="18"/>
                <w:lang w:val="en-GB"/>
              </w:rPr>
              <w:t>Negative impact on climate/environment]</w:t>
            </w:r>
          </w:p>
        </w:tc>
        <w:tc>
          <w:tcPr>
            <w:tcW w:w="1087" w:type="dxa"/>
            <w:tcBorders>
              <w:top w:val="nil"/>
              <w:left w:val="single" w:sz="8" w:space="0" w:color="000000"/>
              <w:bottom w:val="single" w:sz="12" w:space="0" w:color="auto"/>
              <w:right w:val="single" w:sz="8" w:space="0" w:color="000000"/>
            </w:tcBorders>
          </w:tcPr>
          <w:p w14:paraId="3E8E15D8" w14:textId="5C5AFDA2" w:rsidR="00C219F9" w:rsidRPr="00B364DE" w:rsidRDefault="00C219F9" w:rsidP="00C219F9">
            <w:pPr>
              <w:spacing w:after="0" w:line="240" w:lineRule="auto"/>
              <w:rPr>
                <w:rFonts w:ascii="Arial" w:eastAsia="Times New Roman" w:hAnsi="Arial" w:cs="Arial"/>
                <w:sz w:val="18"/>
                <w:szCs w:val="18"/>
                <w:lang w:val="en-US"/>
              </w:rPr>
            </w:pPr>
            <w:r w:rsidRPr="00652E6D">
              <w:rPr>
                <w:lang w:val="en-US"/>
              </w:rPr>
              <w:t xml:space="preserve">     </w:t>
            </w:r>
            <w:r w:rsidRPr="00643EFD">
              <w:t xml:space="preserve">Low    </w:t>
            </w:r>
          </w:p>
        </w:tc>
        <w:tc>
          <w:tcPr>
            <w:tcW w:w="1471" w:type="dxa"/>
            <w:tcBorders>
              <w:top w:val="nil"/>
              <w:left w:val="single" w:sz="8" w:space="0" w:color="000000"/>
              <w:bottom w:val="single" w:sz="12" w:space="0" w:color="auto"/>
              <w:right w:val="single" w:sz="8" w:space="0" w:color="000000"/>
            </w:tcBorders>
          </w:tcPr>
          <w:p w14:paraId="6BE8CE5E" w14:textId="725AA665" w:rsidR="00C219F9" w:rsidRPr="00B364DE" w:rsidRDefault="00C219F9" w:rsidP="00C219F9">
            <w:pPr>
              <w:spacing w:after="0" w:line="240" w:lineRule="auto"/>
              <w:rPr>
                <w:rFonts w:ascii="Arial" w:eastAsia="Times New Roman" w:hAnsi="Arial" w:cs="Arial"/>
                <w:sz w:val="18"/>
                <w:szCs w:val="18"/>
                <w:lang w:val="en-US"/>
              </w:rPr>
            </w:pPr>
            <w:r w:rsidRPr="00643EFD">
              <w:t xml:space="preserve">   Low      </w:t>
            </w:r>
          </w:p>
        </w:tc>
        <w:tc>
          <w:tcPr>
            <w:tcW w:w="818" w:type="dxa"/>
            <w:tcBorders>
              <w:top w:val="nil"/>
              <w:left w:val="single" w:sz="8" w:space="0" w:color="000000"/>
              <w:bottom w:val="single" w:sz="12" w:space="0" w:color="auto"/>
              <w:right w:val="single" w:sz="12" w:space="0" w:color="auto"/>
            </w:tcBorders>
          </w:tcPr>
          <w:p w14:paraId="5D41D040" w14:textId="2F33E9B3" w:rsidR="00C219F9" w:rsidRPr="00B364DE" w:rsidRDefault="00C219F9" w:rsidP="00C219F9">
            <w:pPr>
              <w:spacing w:after="0" w:line="240" w:lineRule="auto"/>
              <w:rPr>
                <w:rFonts w:ascii="Arial" w:eastAsia="Times New Roman" w:hAnsi="Arial" w:cs="Arial"/>
                <w:sz w:val="18"/>
                <w:szCs w:val="18"/>
                <w:lang w:val="en-US"/>
              </w:rPr>
            </w:pPr>
            <w:r w:rsidRPr="00643EFD">
              <w:t xml:space="preserve">  Low       </w:t>
            </w:r>
          </w:p>
        </w:tc>
        <w:tc>
          <w:tcPr>
            <w:tcW w:w="1878" w:type="dxa"/>
            <w:tcBorders>
              <w:top w:val="single" w:sz="12" w:space="0" w:color="auto"/>
              <w:left w:val="single" w:sz="12" w:space="0" w:color="auto"/>
              <w:bottom w:val="single" w:sz="12" w:space="0" w:color="auto"/>
              <w:right w:val="single" w:sz="12" w:space="0" w:color="auto"/>
            </w:tcBorders>
          </w:tcPr>
          <w:p w14:paraId="4D81DE9A" w14:textId="0F390D2B" w:rsidR="00C219F9" w:rsidRDefault="00C219F9" w:rsidP="00C219F9">
            <w:pPr>
              <w:pStyle w:val="ListParagraph"/>
              <w:numPr>
                <w:ilvl w:val="0"/>
                <w:numId w:val="25"/>
              </w:numPr>
              <w:spacing w:after="0" w:line="240" w:lineRule="auto"/>
              <w:ind w:left="114" w:hanging="180"/>
              <w:rPr>
                <w:rFonts w:asciiTheme="minorBidi" w:hAnsiTheme="minorBidi"/>
                <w:sz w:val="18"/>
                <w:szCs w:val="18"/>
                <w:lang w:val="en-US"/>
              </w:rPr>
            </w:pPr>
            <w:r w:rsidRPr="00E546B6">
              <w:rPr>
                <w:rFonts w:asciiTheme="minorBidi" w:hAnsiTheme="minorBidi"/>
                <w:sz w:val="18"/>
                <w:szCs w:val="18"/>
                <w:lang w:val="en-US"/>
              </w:rPr>
              <w:t xml:space="preserve">The results framework is designed to strengthen the resilience of the marine ecosystem. </w:t>
            </w:r>
          </w:p>
          <w:p w14:paraId="7A81EE4E" w14:textId="77777777" w:rsidR="00134E9F" w:rsidRPr="00134E9F" w:rsidRDefault="00134E9F" w:rsidP="00134E9F">
            <w:pPr>
              <w:pStyle w:val="ListParagraph"/>
              <w:spacing w:after="0" w:line="240" w:lineRule="auto"/>
              <w:ind w:left="114"/>
              <w:rPr>
                <w:rFonts w:ascii="Arial" w:eastAsia="Times New Roman" w:hAnsi="Arial" w:cs="Arial"/>
                <w:sz w:val="18"/>
                <w:szCs w:val="18"/>
                <w:lang w:val="en-US"/>
              </w:rPr>
            </w:pPr>
          </w:p>
          <w:p w14:paraId="40DF1ADD" w14:textId="61043C15" w:rsidR="00C219F9" w:rsidRPr="00E546B6" w:rsidRDefault="00C219F9" w:rsidP="00C219F9">
            <w:pPr>
              <w:pStyle w:val="ListParagraph"/>
              <w:numPr>
                <w:ilvl w:val="0"/>
                <w:numId w:val="25"/>
              </w:numPr>
              <w:spacing w:after="0" w:line="240" w:lineRule="auto"/>
              <w:ind w:left="114" w:hanging="180"/>
              <w:rPr>
                <w:rFonts w:ascii="Arial" w:eastAsia="Times New Roman" w:hAnsi="Arial" w:cs="Arial"/>
                <w:sz w:val="18"/>
                <w:szCs w:val="18"/>
                <w:lang w:val="en-US"/>
              </w:rPr>
            </w:pPr>
            <w:r w:rsidRPr="00E546B6">
              <w:rPr>
                <w:rFonts w:asciiTheme="minorBidi" w:hAnsiTheme="minorBidi"/>
                <w:sz w:val="18"/>
                <w:szCs w:val="18"/>
                <w:lang w:val="en-US"/>
              </w:rPr>
              <w:t>The intervention focuses on monitoring and sustaining the marine and coastal ecosystems of Aqaba.</w:t>
            </w:r>
          </w:p>
        </w:tc>
        <w:tc>
          <w:tcPr>
            <w:tcW w:w="1371" w:type="dxa"/>
            <w:tcBorders>
              <w:top w:val="nil"/>
              <w:left w:val="single" w:sz="12" w:space="0" w:color="auto"/>
              <w:bottom w:val="single" w:sz="12" w:space="0" w:color="auto"/>
              <w:right w:val="single" w:sz="8" w:space="0" w:color="000000"/>
            </w:tcBorders>
          </w:tcPr>
          <w:p w14:paraId="4A16748A" w14:textId="64567DE2" w:rsidR="00C219F9" w:rsidRPr="006405EC" w:rsidRDefault="00C219F9" w:rsidP="00C219F9">
            <w:pPr>
              <w:spacing w:after="0" w:line="240" w:lineRule="auto"/>
              <w:rPr>
                <w:rFonts w:asciiTheme="minorBidi" w:eastAsia="Times New Roman" w:hAnsiTheme="minorBidi"/>
                <w:sz w:val="18"/>
                <w:szCs w:val="18"/>
                <w:lang w:val="en-US"/>
              </w:rPr>
            </w:pPr>
            <w:r w:rsidRPr="006405EC">
              <w:rPr>
                <w:rFonts w:asciiTheme="minorBidi" w:hAnsiTheme="minorBidi"/>
                <w:sz w:val="18"/>
                <w:szCs w:val="18"/>
                <w:lang w:val="en-US"/>
              </w:rPr>
              <w:t xml:space="preserve">ASEZA, IMR, The reserve management team &amp; project team    </w:t>
            </w:r>
          </w:p>
        </w:tc>
        <w:tc>
          <w:tcPr>
            <w:tcW w:w="1020" w:type="dxa"/>
            <w:tcBorders>
              <w:top w:val="nil"/>
              <w:left w:val="single" w:sz="8" w:space="0" w:color="000000"/>
              <w:bottom w:val="single" w:sz="12" w:space="0" w:color="auto"/>
              <w:right w:val="single" w:sz="8" w:space="0" w:color="000000"/>
            </w:tcBorders>
          </w:tcPr>
          <w:p w14:paraId="5A81AD52" w14:textId="73D0F529" w:rsidR="00C219F9" w:rsidRPr="002C03BA" w:rsidRDefault="00C219F9" w:rsidP="00C219F9">
            <w:pPr>
              <w:spacing w:after="0" w:line="240" w:lineRule="auto"/>
              <w:rPr>
                <w:rFonts w:ascii="Arial" w:eastAsia="Times New Roman" w:hAnsi="Arial" w:cs="Arial"/>
                <w:sz w:val="18"/>
                <w:szCs w:val="18"/>
                <w:lang w:val="en-US"/>
              </w:rPr>
            </w:pPr>
            <w:r w:rsidRPr="00462ACD">
              <w:rPr>
                <w:rFonts w:ascii="Arial" w:eastAsia="Times New Roman" w:hAnsi="Arial" w:cs="Arial"/>
                <w:sz w:val="18"/>
                <w:szCs w:val="18"/>
              </w:rPr>
              <w:t>Ongoing throughout project</w:t>
            </w:r>
          </w:p>
        </w:tc>
        <w:tc>
          <w:tcPr>
            <w:tcW w:w="692" w:type="dxa"/>
            <w:tcBorders>
              <w:top w:val="nil"/>
              <w:left w:val="single" w:sz="8" w:space="0" w:color="000000"/>
              <w:right w:val="single" w:sz="8" w:space="0" w:color="000000"/>
            </w:tcBorders>
          </w:tcPr>
          <w:p w14:paraId="3BE2FECD" w14:textId="48D8A90F" w:rsidR="00C219F9" w:rsidRPr="002C03BA" w:rsidRDefault="00C219F9" w:rsidP="00C219F9">
            <w:pPr>
              <w:spacing w:after="0" w:line="240" w:lineRule="auto"/>
              <w:rPr>
                <w:rFonts w:ascii="Arial" w:eastAsia="Times New Roman" w:hAnsi="Arial" w:cs="Arial"/>
                <w:sz w:val="18"/>
                <w:szCs w:val="18"/>
                <w:lang w:val="en-US"/>
              </w:rPr>
            </w:pPr>
            <w:r w:rsidRPr="002C03BA">
              <w:rPr>
                <w:rFonts w:ascii="Arial" w:eastAsia="Times New Roman" w:hAnsi="Arial" w:cs="Arial"/>
                <w:sz w:val="18"/>
                <w:szCs w:val="18"/>
                <w:lang w:val="en-US"/>
              </w:rPr>
              <w:t xml:space="preserve">     </w:t>
            </w:r>
          </w:p>
        </w:tc>
      </w:tr>
      <w:tr w:rsidR="00C219F9" w:rsidRPr="00A71758" w14:paraId="18026C15" w14:textId="77777777" w:rsidTr="00C219F9">
        <w:trPr>
          <w:trHeight w:val="3051"/>
        </w:trPr>
        <w:tc>
          <w:tcPr>
            <w:tcW w:w="2011" w:type="dxa"/>
            <w:tcBorders>
              <w:top w:val="single" w:sz="12" w:space="0" w:color="auto"/>
              <w:left w:val="single" w:sz="8" w:space="0" w:color="000000"/>
              <w:right w:val="single" w:sz="8" w:space="0" w:color="000000"/>
            </w:tcBorders>
            <w:vAlign w:val="center"/>
          </w:tcPr>
          <w:p w14:paraId="271D8BE5" w14:textId="77777777" w:rsidR="00C219F9" w:rsidRPr="00B364DE" w:rsidRDefault="00C219F9" w:rsidP="00C219F9">
            <w:pPr>
              <w:spacing w:after="0" w:line="240" w:lineRule="auto"/>
              <w:rPr>
                <w:rFonts w:ascii="Arial" w:eastAsia="Times New Roman" w:hAnsi="Arial" w:cs="Arial"/>
                <w:sz w:val="18"/>
                <w:szCs w:val="18"/>
                <w:lang w:val="en-GB"/>
              </w:rPr>
            </w:pPr>
            <w:r w:rsidRPr="00B364DE">
              <w:rPr>
                <w:rFonts w:ascii="Arial" w:eastAsia="Times New Roman" w:hAnsi="Arial" w:cs="Arial"/>
                <w:sz w:val="18"/>
                <w:szCs w:val="18"/>
                <w:lang w:val="en-GB"/>
              </w:rPr>
              <w:lastRenderedPageBreak/>
              <w:t>[Cross-cutting issues:</w:t>
            </w:r>
          </w:p>
          <w:p w14:paraId="70080E5D" w14:textId="35B74E57" w:rsidR="00C219F9" w:rsidRPr="00B364DE" w:rsidRDefault="00C219F9" w:rsidP="00C219F9">
            <w:pPr>
              <w:spacing w:after="0" w:line="240" w:lineRule="auto"/>
              <w:rPr>
                <w:rFonts w:ascii="Arial" w:eastAsia="Times New Roman" w:hAnsi="Arial" w:cs="Arial"/>
                <w:sz w:val="18"/>
                <w:szCs w:val="18"/>
                <w:lang w:val="en-US"/>
              </w:rPr>
            </w:pPr>
            <w:r w:rsidRPr="00B364DE">
              <w:rPr>
                <w:rFonts w:ascii="Arial" w:eastAsia="Times New Roman" w:hAnsi="Arial" w:cs="Arial"/>
                <w:sz w:val="18"/>
                <w:szCs w:val="18"/>
                <w:lang w:val="en-GB"/>
              </w:rPr>
              <w:t>Negative impact on anti-corruption</w:t>
            </w:r>
            <w:r w:rsidRPr="00B364DE">
              <w:rPr>
                <w:rFonts w:ascii="Arial" w:eastAsia="Times New Roman" w:hAnsi="Arial" w:cs="Arial"/>
                <w:sz w:val="18"/>
                <w:szCs w:val="18"/>
                <w:lang w:val="en-US"/>
              </w:rPr>
              <w:t>]</w:t>
            </w:r>
          </w:p>
        </w:tc>
        <w:tc>
          <w:tcPr>
            <w:tcW w:w="1087" w:type="dxa"/>
            <w:tcBorders>
              <w:top w:val="single" w:sz="12" w:space="0" w:color="auto"/>
              <w:left w:val="single" w:sz="8" w:space="0" w:color="000000"/>
              <w:right w:val="single" w:sz="8" w:space="0" w:color="000000"/>
            </w:tcBorders>
          </w:tcPr>
          <w:p w14:paraId="001BFA87" w14:textId="09598E58" w:rsidR="00C219F9" w:rsidRPr="00B364DE" w:rsidRDefault="00C219F9" w:rsidP="00C219F9">
            <w:pPr>
              <w:spacing w:after="0" w:line="240" w:lineRule="auto"/>
              <w:rPr>
                <w:rFonts w:ascii="Arial" w:eastAsia="Times New Roman" w:hAnsi="Arial" w:cs="Arial"/>
                <w:sz w:val="18"/>
                <w:szCs w:val="18"/>
                <w:lang w:val="en-US"/>
              </w:rPr>
            </w:pPr>
            <w:r w:rsidRPr="00652E6D">
              <w:rPr>
                <w:lang w:val="en-US"/>
              </w:rPr>
              <w:t xml:space="preserve">     </w:t>
            </w:r>
            <w:r w:rsidRPr="005C7219">
              <w:t xml:space="preserve">Low    </w:t>
            </w:r>
          </w:p>
        </w:tc>
        <w:tc>
          <w:tcPr>
            <w:tcW w:w="1471" w:type="dxa"/>
            <w:tcBorders>
              <w:top w:val="single" w:sz="12" w:space="0" w:color="auto"/>
              <w:left w:val="single" w:sz="8" w:space="0" w:color="000000"/>
              <w:right w:val="single" w:sz="8" w:space="0" w:color="000000"/>
            </w:tcBorders>
          </w:tcPr>
          <w:p w14:paraId="4C66C085" w14:textId="35299BE2" w:rsidR="00C219F9" w:rsidRPr="00B364DE" w:rsidRDefault="00C219F9" w:rsidP="00C219F9">
            <w:pPr>
              <w:spacing w:after="0" w:line="240" w:lineRule="auto"/>
              <w:rPr>
                <w:rFonts w:ascii="Arial" w:eastAsia="Times New Roman" w:hAnsi="Arial" w:cs="Arial"/>
                <w:sz w:val="18"/>
                <w:szCs w:val="18"/>
                <w:lang w:val="en-US"/>
              </w:rPr>
            </w:pPr>
            <w:r w:rsidRPr="005C7219">
              <w:t xml:space="preserve">   Low      </w:t>
            </w:r>
          </w:p>
        </w:tc>
        <w:tc>
          <w:tcPr>
            <w:tcW w:w="818" w:type="dxa"/>
            <w:tcBorders>
              <w:top w:val="single" w:sz="12" w:space="0" w:color="auto"/>
              <w:left w:val="single" w:sz="8" w:space="0" w:color="000000"/>
              <w:right w:val="single" w:sz="12" w:space="0" w:color="auto"/>
            </w:tcBorders>
          </w:tcPr>
          <w:p w14:paraId="1CF47FFE" w14:textId="05CEAD52" w:rsidR="00C219F9" w:rsidRPr="00B364DE" w:rsidRDefault="00C219F9" w:rsidP="00C219F9">
            <w:pPr>
              <w:spacing w:after="0" w:line="240" w:lineRule="auto"/>
              <w:rPr>
                <w:rFonts w:ascii="Arial" w:eastAsia="Times New Roman" w:hAnsi="Arial" w:cs="Arial"/>
                <w:sz w:val="18"/>
                <w:szCs w:val="18"/>
                <w:lang w:val="en-US"/>
              </w:rPr>
            </w:pPr>
            <w:r w:rsidRPr="005C7219">
              <w:t xml:space="preserve">  Low       </w:t>
            </w:r>
          </w:p>
        </w:tc>
        <w:tc>
          <w:tcPr>
            <w:tcW w:w="1878" w:type="dxa"/>
            <w:tcBorders>
              <w:top w:val="single" w:sz="12" w:space="0" w:color="auto"/>
              <w:left w:val="single" w:sz="12" w:space="0" w:color="auto"/>
              <w:right w:val="single" w:sz="12" w:space="0" w:color="auto"/>
            </w:tcBorders>
          </w:tcPr>
          <w:p w14:paraId="6ADEF4AF" w14:textId="39CF4340" w:rsidR="00C219F9" w:rsidRPr="009524F2" w:rsidRDefault="00C219F9" w:rsidP="00C219F9">
            <w:pPr>
              <w:spacing w:after="0" w:line="240" w:lineRule="auto"/>
              <w:rPr>
                <w:rFonts w:asciiTheme="minorBidi" w:eastAsia="Times New Roman" w:hAnsiTheme="minorBidi"/>
                <w:sz w:val="18"/>
                <w:szCs w:val="18"/>
                <w:lang w:val="en-US"/>
              </w:rPr>
            </w:pPr>
            <w:r w:rsidRPr="008417CE">
              <w:rPr>
                <w:rFonts w:asciiTheme="minorBidi" w:hAnsiTheme="minorBidi"/>
                <w:sz w:val="18"/>
                <w:szCs w:val="18"/>
                <w:lang w:val="en-US"/>
              </w:rPr>
              <w:t>Applying the rules and procedures of United Nations Development Programme and partner entities, including the Institute of Marine Research (IMR), across all procurement and recruitment processes, while promoting good governance, transparency, and best practices.</w:t>
            </w:r>
          </w:p>
        </w:tc>
        <w:tc>
          <w:tcPr>
            <w:tcW w:w="1371" w:type="dxa"/>
            <w:tcBorders>
              <w:top w:val="single" w:sz="12" w:space="0" w:color="auto"/>
              <w:left w:val="single" w:sz="12" w:space="0" w:color="auto"/>
              <w:right w:val="single" w:sz="8" w:space="0" w:color="000000"/>
            </w:tcBorders>
          </w:tcPr>
          <w:p w14:paraId="065DCD5F" w14:textId="70F782DC" w:rsidR="00C219F9" w:rsidRPr="009524F2" w:rsidRDefault="00C219F9" w:rsidP="00C219F9">
            <w:pPr>
              <w:spacing w:after="0" w:line="240" w:lineRule="auto"/>
              <w:rPr>
                <w:rFonts w:asciiTheme="minorBidi" w:eastAsia="Times New Roman" w:hAnsiTheme="minorBidi"/>
                <w:sz w:val="18"/>
                <w:szCs w:val="18"/>
              </w:rPr>
            </w:pPr>
            <w:r w:rsidRPr="009524F2">
              <w:rPr>
                <w:rFonts w:asciiTheme="minorBidi" w:hAnsiTheme="minorBidi"/>
                <w:sz w:val="18"/>
                <w:szCs w:val="18"/>
                <w:lang w:val="en-US"/>
              </w:rPr>
              <w:t xml:space="preserve">     </w:t>
            </w:r>
            <w:r w:rsidRPr="009524F2">
              <w:rPr>
                <w:rFonts w:asciiTheme="minorBidi" w:hAnsiTheme="minorBidi"/>
                <w:sz w:val="18"/>
                <w:szCs w:val="18"/>
              </w:rPr>
              <w:t xml:space="preserve">UNDP project team   </w:t>
            </w:r>
          </w:p>
        </w:tc>
        <w:tc>
          <w:tcPr>
            <w:tcW w:w="1020" w:type="dxa"/>
            <w:tcBorders>
              <w:top w:val="single" w:sz="12" w:space="0" w:color="auto"/>
              <w:left w:val="single" w:sz="8" w:space="0" w:color="000000"/>
              <w:right w:val="single" w:sz="8" w:space="0" w:color="000000"/>
            </w:tcBorders>
          </w:tcPr>
          <w:p w14:paraId="579C6949" w14:textId="4A97E2B4" w:rsidR="00C219F9" w:rsidRPr="00A71758" w:rsidRDefault="00C219F9" w:rsidP="00C219F9">
            <w:pPr>
              <w:spacing w:after="0" w:line="240" w:lineRule="auto"/>
              <w:rPr>
                <w:rFonts w:ascii="Arial" w:eastAsia="Times New Roman" w:hAnsi="Arial" w:cs="Arial"/>
                <w:sz w:val="18"/>
                <w:szCs w:val="18"/>
              </w:rPr>
            </w:pPr>
            <w:r w:rsidRPr="00462ACD">
              <w:rPr>
                <w:rFonts w:ascii="Arial" w:eastAsia="Times New Roman" w:hAnsi="Arial" w:cs="Arial"/>
                <w:sz w:val="18"/>
                <w:szCs w:val="18"/>
              </w:rPr>
              <w:t>Ongoing throughout project</w:t>
            </w:r>
          </w:p>
        </w:tc>
        <w:tc>
          <w:tcPr>
            <w:tcW w:w="692" w:type="dxa"/>
            <w:tcBorders>
              <w:top w:val="nil"/>
              <w:left w:val="single" w:sz="8" w:space="0" w:color="000000"/>
              <w:right w:val="single" w:sz="8" w:space="0" w:color="000000"/>
            </w:tcBorders>
          </w:tcPr>
          <w:p w14:paraId="26800311" w14:textId="65B3BD08" w:rsidR="00C219F9" w:rsidRPr="00A71758" w:rsidRDefault="00C219F9" w:rsidP="00C219F9">
            <w:pPr>
              <w:spacing w:after="0" w:line="240" w:lineRule="auto"/>
              <w:rPr>
                <w:rFonts w:ascii="Arial" w:eastAsia="Times New Roman" w:hAnsi="Arial" w:cs="Arial"/>
                <w:sz w:val="18"/>
                <w:szCs w:val="18"/>
              </w:rPr>
            </w:pPr>
            <w:r>
              <w:rPr>
                <w:rFonts w:ascii="Arial" w:eastAsia="Times New Roman" w:hAnsi="Arial" w:cs="Arial"/>
                <w:sz w:val="18"/>
                <w:szCs w:val="18"/>
              </w:rPr>
              <w:t xml:space="preserve">     </w:t>
            </w:r>
          </w:p>
        </w:tc>
      </w:tr>
      <w:permEnd w:id="1330004587"/>
    </w:tbl>
    <w:p w14:paraId="50E691BA" w14:textId="77777777" w:rsidR="003E4780" w:rsidRPr="00A71758" w:rsidRDefault="003E4780" w:rsidP="003E4780">
      <w:pPr>
        <w:spacing w:after="0"/>
        <w:rPr>
          <w:rFonts w:ascii="Arial" w:hAnsi="Arial" w:cs="Arial"/>
          <w:b/>
        </w:rPr>
      </w:pPr>
    </w:p>
    <w:tbl>
      <w:tblPr>
        <w:tblStyle w:val="TableGrid"/>
        <w:tblW w:w="10348" w:type="dxa"/>
        <w:tblInd w:w="-572" w:type="dxa"/>
        <w:tblBorders>
          <w:insideH w:val="none" w:sz="0" w:space="0" w:color="auto"/>
          <w:insideV w:val="none" w:sz="0" w:space="0" w:color="auto"/>
        </w:tblBorders>
        <w:shd w:val="clear" w:color="auto" w:fill="FFFFFF" w:themeFill="background1"/>
        <w:tblLook w:val="04A0" w:firstRow="1" w:lastRow="0" w:firstColumn="1" w:lastColumn="0" w:noHBand="0" w:noVBand="1"/>
      </w:tblPr>
      <w:tblGrid>
        <w:gridCol w:w="10348"/>
      </w:tblGrid>
      <w:tr w:rsidR="000D31A5" w:rsidRPr="009660BC" w14:paraId="699AD387" w14:textId="77777777" w:rsidTr="00CF6108">
        <w:trPr>
          <w:trHeight w:val="215"/>
        </w:trPr>
        <w:tc>
          <w:tcPr>
            <w:tcW w:w="10348" w:type="dxa"/>
            <w:tcBorders>
              <w:top w:val="single" w:sz="4" w:space="0" w:color="auto"/>
              <w:bottom w:val="nil"/>
            </w:tcBorders>
            <w:shd w:val="clear" w:color="auto" w:fill="FFFFFF" w:themeFill="background1"/>
          </w:tcPr>
          <w:p w14:paraId="668A7AED" w14:textId="05CA8C0C" w:rsidR="000D31A5" w:rsidRPr="003561A5" w:rsidRDefault="00760114" w:rsidP="003E4780">
            <w:pPr>
              <w:rPr>
                <w:rFonts w:ascii="Arial" w:hAnsi="Arial" w:cs="Arial"/>
                <w:sz w:val="16"/>
                <w:szCs w:val="16"/>
                <w:lang w:val="en-US"/>
              </w:rPr>
            </w:pPr>
            <w:r w:rsidRPr="003561A5">
              <w:rPr>
                <w:rFonts w:ascii="Arial" w:hAnsi="Arial" w:cs="Arial"/>
                <w:sz w:val="16"/>
                <w:szCs w:val="16"/>
                <w:lang w:val="en-US"/>
              </w:rPr>
              <w:t xml:space="preserve">8.2. </w:t>
            </w:r>
            <w:commentRangeStart w:id="23"/>
            <w:r w:rsidR="003561A5" w:rsidRPr="00196DBF">
              <w:rPr>
                <w:rFonts w:ascii="Arial" w:hAnsi="Arial" w:cs="Arial"/>
                <w:sz w:val="16"/>
                <w:szCs w:val="16"/>
                <w:lang w:val="en-GB"/>
              </w:rPr>
              <w:t>Describe the sustainability, local ownership and exit strategy of the project/programme</w:t>
            </w:r>
            <w:commentRangeEnd w:id="23"/>
            <w:r w:rsidR="00574FF0" w:rsidRPr="003561A5">
              <w:rPr>
                <w:rStyle w:val="CommentReference"/>
                <w:rFonts w:ascii="Arial" w:hAnsi="Arial" w:cs="Arial"/>
                <w:lang w:val="en-US"/>
              </w:rPr>
              <w:commentReference w:id="23"/>
            </w:r>
          </w:p>
        </w:tc>
      </w:tr>
      <w:tr w:rsidR="00CC7A35" w:rsidRPr="009660BC" w14:paraId="69A582DF" w14:textId="77777777" w:rsidTr="00CF6108">
        <w:trPr>
          <w:trHeight w:val="346"/>
        </w:trPr>
        <w:tc>
          <w:tcPr>
            <w:tcW w:w="10348" w:type="dxa"/>
            <w:tcBorders>
              <w:top w:val="nil"/>
              <w:bottom w:val="single" w:sz="4" w:space="0" w:color="auto"/>
            </w:tcBorders>
            <w:shd w:val="clear" w:color="auto" w:fill="FFFFFF" w:themeFill="background1"/>
          </w:tcPr>
          <w:p w14:paraId="3E5BFC92" w14:textId="74734B2E" w:rsidR="00043E97" w:rsidRDefault="00043E97" w:rsidP="00043E97">
            <w:pPr>
              <w:rPr>
                <w:rFonts w:ascii="Arial" w:hAnsi="Arial" w:cs="Arial"/>
                <w:lang w:val="en-US"/>
              </w:rPr>
            </w:pPr>
            <w:permStart w:id="1835825339" w:edGrp="everyone"/>
            <w:r w:rsidRPr="00043E97">
              <w:rPr>
                <w:rFonts w:ascii="Arial" w:hAnsi="Arial" w:cs="Arial"/>
                <w:lang w:val="en-US"/>
              </w:rPr>
              <w:t xml:space="preserve">This project has been designed from the outset with sustainability and local ownership as core principles, building directly on the foundations and lessons learned from previous Norwegian-funded marine initiatives implemented in Aqaba. The scope, approach, and institutional arrangements of this project were developed through extensive consultations with all relevant national stakeholders, including </w:t>
            </w:r>
            <w:r w:rsidR="00DF5B46" w:rsidRPr="00043E97">
              <w:rPr>
                <w:rFonts w:ascii="Arial" w:hAnsi="Arial" w:cs="Arial"/>
                <w:lang w:val="en-US"/>
              </w:rPr>
              <w:t>Aqaba Special Economic Zone Authority (ASEZA</w:t>
            </w:r>
            <w:r w:rsidR="00DF5B46">
              <w:rPr>
                <w:rFonts w:ascii="Arial" w:hAnsi="Arial" w:cs="Arial"/>
                <w:lang w:val="en-US"/>
              </w:rPr>
              <w:t>)</w:t>
            </w:r>
            <w:r w:rsidRPr="00043E97">
              <w:rPr>
                <w:rFonts w:ascii="Arial" w:hAnsi="Arial" w:cs="Arial"/>
                <w:lang w:val="en-US"/>
              </w:rPr>
              <w:t>, the Marine Science Station of the University of Jordan (MSS-UJ), the Aqaba Marine Reserve (AMR), and local fishing communities. This participatory design process ensures that the project responds directly to nationally identified priorities and is firmly grounded in the realities of the local context.</w:t>
            </w:r>
          </w:p>
          <w:p w14:paraId="3FA384A7" w14:textId="77777777" w:rsidR="009A62B1" w:rsidRPr="00043E97" w:rsidRDefault="009A62B1" w:rsidP="00043E97">
            <w:pPr>
              <w:rPr>
                <w:rFonts w:ascii="Arial" w:hAnsi="Arial" w:cs="Arial"/>
                <w:lang w:val="en-US"/>
              </w:rPr>
            </w:pPr>
          </w:p>
          <w:p w14:paraId="69F545D4" w14:textId="488F1F45" w:rsidR="00043E97" w:rsidRDefault="00043E97" w:rsidP="00043E97">
            <w:pPr>
              <w:rPr>
                <w:rFonts w:ascii="Arial" w:hAnsi="Arial" w:cs="Arial"/>
                <w:lang w:val="en-US"/>
              </w:rPr>
            </w:pPr>
            <w:r w:rsidRPr="00043E97">
              <w:rPr>
                <w:rFonts w:ascii="Arial" w:hAnsi="Arial" w:cs="Arial"/>
                <w:lang w:val="en-US"/>
              </w:rPr>
              <w:t xml:space="preserve">The active engagement </w:t>
            </w:r>
            <w:r w:rsidR="00DF5B46">
              <w:rPr>
                <w:rFonts w:ascii="Arial" w:hAnsi="Arial" w:cs="Arial"/>
                <w:lang w:val="en-US"/>
              </w:rPr>
              <w:t>of ASEZA</w:t>
            </w:r>
            <w:r w:rsidRPr="00043E97">
              <w:rPr>
                <w:rFonts w:ascii="Arial" w:hAnsi="Arial" w:cs="Arial"/>
                <w:lang w:val="en-US"/>
              </w:rPr>
              <w:t xml:space="preserve"> from the earliest stages of project development is a critical guarantor of long-term sustainability. As the primary regulatory and management authority for the Aqaba coastline and marine reserve, ASEZA has expressed a strong institutional commitment to achieving the project's objectives and to adopting and mainstreaming its outputs into its operational and regulatory frameworks. The existence of a dedicated Marine Reserve Directorate within ASEZA, supported by recently enacted bylaws for marine reserve and coastal zone management, provides the institutional infrastructure necessary to sustain the monitoring systems, pollution early warning mechanisms, and management tools that this project will establish.</w:t>
            </w:r>
          </w:p>
          <w:p w14:paraId="1CA69B34" w14:textId="77777777" w:rsidR="009A62B1" w:rsidRPr="00043E97" w:rsidRDefault="009A62B1" w:rsidP="00043E97">
            <w:pPr>
              <w:rPr>
                <w:rFonts w:ascii="Arial" w:hAnsi="Arial" w:cs="Arial"/>
                <w:lang w:val="en-US"/>
              </w:rPr>
            </w:pPr>
          </w:p>
          <w:p w14:paraId="0184B93A" w14:textId="77777777" w:rsidR="00043E97" w:rsidRDefault="00043E97" w:rsidP="00043E97">
            <w:pPr>
              <w:rPr>
                <w:rFonts w:ascii="Arial" w:hAnsi="Arial" w:cs="Arial"/>
                <w:lang w:val="en-US"/>
              </w:rPr>
            </w:pPr>
            <w:r w:rsidRPr="00043E97">
              <w:rPr>
                <w:rFonts w:ascii="Arial" w:hAnsi="Arial" w:cs="Arial"/>
                <w:lang w:val="en-US"/>
              </w:rPr>
              <w:t>Local ownership will be reinforced throughout the project lifecycle through inclusive and targeted capacity building. Training programs will be designed to build genuine technical competence within Jordanian institutions, covering advanced marine monitoring, eDNA analysis, fisheries data management, GIS-based habitat mapping, and pollution response, ensuring that the skills and knowledge generated are retained within the country. The Marine Science Station of the University of Jordan and Ben Hayyan Laboratory, as established national scientific entities with ongoing monitoring mandates, will be key beneficiaries and partners, ensuring that the project's outputs are integrated into the existing national monitoring architecture rather than operating in parallel to it.</w:t>
            </w:r>
          </w:p>
          <w:p w14:paraId="6374D7C9" w14:textId="77777777" w:rsidR="009A62B1" w:rsidRPr="00043E97" w:rsidRDefault="009A62B1" w:rsidP="00043E97">
            <w:pPr>
              <w:rPr>
                <w:rFonts w:ascii="Arial" w:hAnsi="Arial" w:cs="Arial"/>
                <w:lang w:val="en-US"/>
              </w:rPr>
            </w:pPr>
          </w:p>
          <w:p w14:paraId="2F6BBD6F" w14:textId="2E2A74D4" w:rsidR="00043E97" w:rsidRPr="00EA5732" w:rsidRDefault="00043E97" w:rsidP="00043E97">
            <w:pPr>
              <w:rPr>
                <w:rFonts w:ascii="Arial" w:hAnsi="Arial" w:cs="Arial"/>
                <w:lang w:val="en-US"/>
              </w:rPr>
            </w:pPr>
            <w:r w:rsidRPr="00043E97">
              <w:rPr>
                <w:rFonts w:ascii="Arial" w:hAnsi="Arial" w:cs="Arial"/>
                <w:lang w:val="en-US"/>
              </w:rPr>
              <w:t>The project's exit strategy is built around four mutually reinforcing pillars. First, all scientific equipment procured under the project including CTD profilers, BRUVS, ROV systems, real-time pollution sensors, and laboratory instruments will be formally transferred to Jordanian partner institutions at project closure, providing the physical infrastructure for continued monitoring. Second, the integrated marine database, public data portal, and pollution early warning system will be fully operational and maintained by trained local staff before the project concludes. Third, the Fisheries Management Plan and MPA evaluation framework, developed in close collaboration with ASEZA, will be formally adopted into ASEZA's management cycle, ensuring that scientific findings translate into sustained policy action. Fourth, a dedicated focal point within ASEZA will be named to coordinate all scientific activities and maintain communication with regional and international partners, including the Institute of Marine Research (IMR) Norway, beyond the project period. This institutional anchoring ensures continuity and prevents the loss of momentum that can occur at project closure.</w:t>
            </w:r>
          </w:p>
          <w:permEnd w:id="1835825339"/>
          <w:p w14:paraId="593BE3F8" w14:textId="0F2449DC" w:rsidR="00E03CBC" w:rsidRPr="003561A5" w:rsidRDefault="00E03CBC" w:rsidP="003E4780">
            <w:pPr>
              <w:rPr>
                <w:rFonts w:ascii="Arial" w:hAnsi="Arial" w:cs="Arial"/>
                <w:lang w:val="en-US"/>
              </w:rPr>
            </w:pPr>
          </w:p>
        </w:tc>
      </w:tr>
      <w:tr w:rsidR="00760114" w:rsidRPr="00A71758" w14:paraId="1F2C8B0E" w14:textId="77777777" w:rsidTr="00CF6108">
        <w:trPr>
          <w:trHeight w:val="268"/>
        </w:trPr>
        <w:tc>
          <w:tcPr>
            <w:tcW w:w="10348" w:type="dxa"/>
            <w:tcBorders>
              <w:top w:val="single" w:sz="4" w:space="0" w:color="auto"/>
              <w:bottom w:val="single" w:sz="4" w:space="0" w:color="auto"/>
            </w:tcBorders>
            <w:shd w:val="clear" w:color="auto" w:fill="BFBFBF" w:themeFill="background1" w:themeFillShade="BF"/>
          </w:tcPr>
          <w:p w14:paraId="051C065B" w14:textId="747C70CC" w:rsidR="00760114" w:rsidRPr="00A71758" w:rsidRDefault="003561A5" w:rsidP="003E4780">
            <w:pPr>
              <w:rPr>
                <w:rFonts w:ascii="Arial" w:hAnsi="Arial" w:cs="Arial"/>
                <w:b/>
                <w:sz w:val="18"/>
                <w:szCs w:val="18"/>
              </w:rPr>
            </w:pPr>
            <w:r>
              <w:rPr>
                <w:rFonts w:ascii="Arial" w:hAnsi="Arial" w:cs="Arial"/>
                <w:b/>
                <w:sz w:val="18"/>
                <w:szCs w:val="18"/>
              </w:rPr>
              <w:lastRenderedPageBreak/>
              <w:t xml:space="preserve">9. </w:t>
            </w:r>
            <w:commentRangeStart w:id="24"/>
            <w:r>
              <w:rPr>
                <w:rFonts w:ascii="Arial" w:hAnsi="Arial" w:cs="Arial"/>
                <w:b/>
                <w:sz w:val="18"/>
                <w:szCs w:val="18"/>
              </w:rPr>
              <w:t>Budget and financing plan</w:t>
            </w:r>
            <w:commentRangeEnd w:id="24"/>
            <w:r w:rsidR="00574FF0" w:rsidRPr="00A71758">
              <w:rPr>
                <w:rStyle w:val="CommentReference"/>
                <w:rFonts w:ascii="Arial" w:hAnsi="Arial" w:cs="Arial"/>
                <w:b/>
                <w:sz w:val="18"/>
                <w:szCs w:val="18"/>
              </w:rPr>
              <w:commentReference w:id="24"/>
            </w:r>
          </w:p>
        </w:tc>
      </w:tr>
      <w:tr w:rsidR="00760114" w:rsidRPr="009660BC" w14:paraId="7B5D2645" w14:textId="77777777" w:rsidTr="00CF6108">
        <w:trPr>
          <w:trHeight w:val="215"/>
        </w:trPr>
        <w:tc>
          <w:tcPr>
            <w:tcW w:w="10348" w:type="dxa"/>
            <w:tcBorders>
              <w:top w:val="single" w:sz="4" w:space="0" w:color="auto"/>
              <w:bottom w:val="nil"/>
            </w:tcBorders>
            <w:shd w:val="clear" w:color="auto" w:fill="FFFFFF" w:themeFill="background1"/>
          </w:tcPr>
          <w:p w14:paraId="601406FE" w14:textId="7138735C" w:rsidR="00760114" w:rsidRPr="003561A5" w:rsidRDefault="00760114" w:rsidP="003E4780">
            <w:pPr>
              <w:rPr>
                <w:rFonts w:ascii="Arial" w:hAnsi="Arial" w:cs="Arial"/>
                <w:sz w:val="16"/>
                <w:szCs w:val="16"/>
                <w:lang w:val="en-US"/>
              </w:rPr>
            </w:pPr>
            <w:r w:rsidRPr="003561A5">
              <w:rPr>
                <w:rFonts w:ascii="Arial" w:hAnsi="Arial" w:cs="Arial"/>
                <w:sz w:val="16"/>
                <w:szCs w:val="16"/>
                <w:lang w:val="en-US"/>
              </w:rPr>
              <w:t xml:space="preserve">9.1. </w:t>
            </w:r>
            <w:commentRangeStart w:id="25"/>
            <w:r w:rsidR="003561A5" w:rsidRPr="00196DBF">
              <w:rPr>
                <w:rFonts w:ascii="Arial" w:hAnsi="Arial" w:cs="Arial"/>
                <w:sz w:val="16"/>
                <w:szCs w:val="16"/>
                <w:lang w:val="en-GB"/>
              </w:rPr>
              <w:t>Comments to the attached budget</w:t>
            </w:r>
            <w:commentRangeEnd w:id="25"/>
            <w:r w:rsidR="000F13B8" w:rsidRPr="003561A5">
              <w:rPr>
                <w:rStyle w:val="CommentReference"/>
                <w:rFonts w:ascii="Arial" w:hAnsi="Arial" w:cs="Arial"/>
                <w:lang w:val="en-US"/>
              </w:rPr>
              <w:commentReference w:id="25"/>
            </w:r>
          </w:p>
        </w:tc>
      </w:tr>
      <w:tr w:rsidR="00CC7A35" w:rsidRPr="009660BC" w14:paraId="13098FC4" w14:textId="77777777" w:rsidTr="00CF6108">
        <w:trPr>
          <w:trHeight w:val="346"/>
        </w:trPr>
        <w:tc>
          <w:tcPr>
            <w:tcW w:w="10348" w:type="dxa"/>
            <w:tcBorders>
              <w:top w:val="nil"/>
              <w:bottom w:val="single" w:sz="4" w:space="0" w:color="auto"/>
            </w:tcBorders>
            <w:shd w:val="clear" w:color="auto" w:fill="FFFFFF" w:themeFill="background1"/>
          </w:tcPr>
          <w:p w14:paraId="00FD5DF1" w14:textId="65C970B6" w:rsidR="00CC7A35" w:rsidRPr="003561A5" w:rsidRDefault="006B20D2" w:rsidP="003E4780">
            <w:pPr>
              <w:rPr>
                <w:rFonts w:ascii="Arial" w:hAnsi="Arial" w:cs="Arial"/>
                <w:lang w:val="en-US"/>
              </w:rPr>
            </w:pPr>
            <w:permStart w:id="231100424" w:edGrp="everyone"/>
            <w:r>
              <w:rPr>
                <w:rFonts w:ascii="Arial" w:hAnsi="Arial" w:cs="Arial"/>
                <w:lang w:val="en-US"/>
              </w:rPr>
              <w:t xml:space="preserve"> </w:t>
            </w:r>
            <w:r w:rsidR="00990601" w:rsidRPr="00990601">
              <w:rPr>
                <w:rFonts w:ascii="Arial" w:hAnsi="Arial" w:cs="Arial"/>
                <w:lang w:val="en-US"/>
              </w:rPr>
              <w:t>The attached budget gives the estimated cost in both NOK and USD. The exchange rate is calculated using the link: OANDA Currency Converter. The total budget required is 12,000,000.00 NOK by Norway and 1,895,</w:t>
            </w:r>
            <w:r w:rsidR="00596848">
              <w:rPr>
                <w:rFonts w:ascii="Arial" w:hAnsi="Arial" w:cs="Arial"/>
                <w:lang w:val="en-US"/>
              </w:rPr>
              <w:t>080</w:t>
            </w:r>
            <w:r w:rsidR="00990601" w:rsidRPr="00990601">
              <w:rPr>
                <w:rFonts w:ascii="Arial" w:hAnsi="Arial" w:cs="Arial"/>
                <w:lang w:val="en-US"/>
              </w:rPr>
              <w:t xml:space="preserve">.00 </w:t>
            </w:r>
            <w:r w:rsidR="0065643F" w:rsidRPr="00990601">
              <w:rPr>
                <w:rFonts w:ascii="Arial" w:hAnsi="Arial" w:cs="Arial"/>
                <w:lang w:val="en-US"/>
              </w:rPr>
              <w:t>NOK a</w:t>
            </w:r>
            <w:r w:rsidR="00990601" w:rsidRPr="00990601">
              <w:rPr>
                <w:rFonts w:ascii="Arial" w:hAnsi="Arial" w:cs="Arial"/>
                <w:lang w:val="en-US"/>
              </w:rPr>
              <w:t xml:space="preserve"> cofinance by UNDP) </w:t>
            </w:r>
            <w:r>
              <w:rPr>
                <w:rFonts w:ascii="Arial" w:hAnsi="Arial" w:cs="Arial"/>
                <w:lang w:val="en-US"/>
              </w:rPr>
              <w:t xml:space="preserve"> </w:t>
            </w:r>
            <w:permEnd w:id="231100424"/>
          </w:p>
        </w:tc>
      </w:tr>
      <w:tr w:rsidR="00760114" w:rsidRPr="00A71758" w14:paraId="36DB5864" w14:textId="77777777" w:rsidTr="003416BB">
        <w:trPr>
          <w:trHeight w:val="272"/>
        </w:trPr>
        <w:tc>
          <w:tcPr>
            <w:tcW w:w="10348" w:type="dxa"/>
            <w:tcBorders>
              <w:top w:val="single" w:sz="4" w:space="0" w:color="auto"/>
              <w:bottom w:val="nil"/>
            </w:tcBorders>
            <w:shd w:val="clear" w:color="auto" w:fill="BFBFBF" w:themeFill="background1" w:themeFillShade="BF"/>
          </w:tcPr>
          <w:p w14:paraId="4C8C2103" w14:textId="20B2053D" w:rsidR="00760114" w:rsidRPr="00A71758" w:rsidRDefault="0057059B" w:rsidP="003E4780">
            <w:pPr>
              <w:rPr>
                <w:rFonts w:ascii="Arial" w:hAnsi="Arial" w:cs="Arial"/>
                <w:b/>
                <w:sz w:val="18"/>
                <w:szCs w:val="18"/>
              </w:rPr>
            </w:pPr>
            <w:r>
              <w:rPr>
                <w:rFonts w:ascii="Arial" w:hAnsi="Arial" w:cs="Arial"/>
                <w:b/>
                <w:sz w:val="18"/>
                <w:szCs w:val="18"/>
              </w:rPr>
              <w:t>10. Additional information</w:t>
            </w:r>
          </w:p>
        </w:tc>
      </w:tr>
      <w:tr w:rsidR="00760114" w:rsidRPr="009660BC" w14:paraId="3F39C055" w14:textId="77777777" w:rsidTr="003416BB">
        <w:trPr>
          <w:trHeight w:val="215"/>
        </w:trPr>
        <w:tc>
          <w:tcPr>
            <w:tcW w:w="10348" w:type="dxa"/>
            <w:tcBorders>
              <w:top w:val="nil"/>
              <w:left w:val="single" w:sz="4" w:space="0" w:color="auto"/>
              <w:bottom w:val="nil"/>
              <w:right w:val="single" w:sz="4" w:space="0" w:color="auto"/>
            </w:tcBorders>
            <w:shd w:val="clear" w:color="auto" w:fill="FFFFFF" w:themeFill="background1"/>
          </w:tcPr>
          <w:p w14:paraId="30837C06" w14:textId="4B2E0D12" w:rsidR="00760114" w:rsidRPr="0057059B" w:rsidRDefault="00760114" w:rsidP="003E4780">
            <w:pPr>
              <w:rPr>
                <w:rFonts w:ascii="Arial" w:hAnsi="Arial" w:cs="Arial"/>
                <w:sz w:val="16"/>
                <w:szCs w:val="16"/>
                <w:lang w:val="en-US"/>
              </w:rPr>
            </w:pPr>
            <w:r w:rsidRPr="0057059B">
              <w:rPr>
                <w:rFonts w:ascii="Arial" w:hAnsi="Arial" w:cs="Arial"/>
                <w:sz w:val="16"/>
                <w:szCs w:val="16"/>
                <w:lang w:val="en-US"/>
              </w:rPr>
              <w:t xml:space="preserve">10.1 </w:t>
            </w:r>
            <w:commentRangeStart w:id="26"/>
            <w:r w:rsidR="0057059B" w:rsidRPr="00196DBF">
              <w:rPr>
                <w:rFonts w:ascii="Arial" w:hAnsi="Arial" w:cs="Arial"/>
                <w:sz w:val="16"/>
                <w:szCs w:val="16"/>
                <w:lang w:val="en-GB"/>
              </w:rPr>
              <w:t>Any additional information of relevance for the application</w:t>
            </w:r>
            <w:commentRangeEnd w:id="26"/>
            <w:r w:rsidR="00177592" w:rsidRPr="0057059B">
              <w:rPr>
                <w:rStyle w:val="CommentReference"/>
                <w:rFonts w:ascii="Arial" w:hAnsi="Arial" w:cs="Arial"/>
                <w:lang w:val="en-US"/>
              </w:rPr>
              <w:commentReference w:id="26"/>
            </w:r>
          </w:p>
        </w:tc>
      </w:tr>
      <w:tr w:rsidR="00CC7A35" w:rsidRPr="009660BC" w14:paraId="3B5A0625" w14:textId="77777777" w:rsidTr="003416BB">
        <w:trPr>
          <w:trHeight w:val="346"/>
        </w:trPr>
        <w:tc>
          <w:tcPr>
            <w:tcW w:w="10348" w:type="dxa"/>
            <w:tcBorders>
              <w:top w:val="nil"/>
              <w:left w:val="single" w:sz="4" w:space="0" w:color="auto"/>
              <w:bottom w:val="single" w:sz="4" w:space="0" w:color="auto"/>
              <w:right w:val="single" w:sz="4" w:space="0" w:color="auto"/>
            </w:tcBorders>
            <w:shd w:val="clear" w:color="auto" w:fill="FFFFFF" w:themeFill="background1"/>
          </w:tcPr>
          <w:p w14:paraId="69A007D9" w14:textId="7416F2B6" w:rsidR="00EB2989" w:rsidRPr="0057059B" w:rsidRDefault="006B20D2" w:rsidP="003E4780">
            <w:pPr>
              <w:rPr>
                <w:rFonts w:ascii="Arial" w:hAnsi="Arial" w:cs="Arial"/>
                <w:lang w:val="en-US"/>
              </w:rPr>
            </w:pPr>
            <w:permStart w:id="958232691" w:edGrp="everyone"/>
            <w:r>
              <w:rPr>
                <w:rFonts w:ascii="Arial" w:hAnsi="Arial" w:cs="Arial"/>
                <w:lang w:val="en-US"/>
              </w:rPr>
              <w:t xml:space="preserve">     </w:t>
            </w:r>
            <w:permEnd w:id="958232691"/>
          </w:p>
        </w:tc>
      </w:tr>
    </w:tbl>
    <w:p w14:paraId="3871643D" w14:textId="44B11B4B" w:rsidR="00CC7A35" w:rsidRPr="0057059B" w:rsidRDefault="00CC7A35" w:rsidP="003E4780">
      <w:pPr>
        <w:spacing w:after="0"/>
        <w:rPr>
          <w:rFonts w:ascii="Arial" w:hAnsi="Arial" w:cs="Arial"/>
          <w:b/>
          <w:lang w:val="en-US"/>
        </w:rPr>
      </w:pPr>
    </w:p>
    <w:tbl>
      <w:tblPr>
        <w:tblStyle w:val="TableGrid"/>
        <w:tblW w:w="10348" w:type="dxa"/>
        <w:tblInd w:w="-572" w:type="dxa"/>
        <w:tblLook w:val="04A0" w:firstRow="1" w:lastRow="0" w:firstColumn="1" w:lastColumn="0" w:noHBand="0" w:noVBand="1"/>
      </w:tblPr>
      <w:tblGrid>
        <w:gridCol w:w="10348"/>
      </w:tblGrid>
      <w:tr w:rsidR="00113E5B" w14:paraId="64557DE6" w14:textId="77777777" w:rsidTr="00113E5B">
        <w:tc>
          <w:tcPr>
            <w:tcW w:w="10348" w:type="dxa"/>
            <w:shd w:val="clear" w:color="auto" w:fill="BFBFBF" w:themeFill="background1" w:themeFillShade="BF"/>
          </w:tcPr>
          <w:p w14:paraId="26DF6C96" w14:textId="35398C85" w:rsidR="00113E5B" w:rsidRDefault="0049631C" w:rsidP="003E4780">
            <w:pPr>
              <w:rPr>
                <w:rFonts w:ascii="Arial" w:hAnsi="Arial" w:cs="Arial"/>
                <w:b/>
              </w:rPr>
            </w:pPr>
            <w:r>
              <w:rPr>
                <w:rFonts w:ascii="Arial" w:hAnsi="Arial" w:cs="Arial"/>
                <w:b/>
                <w:lang w:val="en-US"/>
              </w:rPr>
              <w:t>PART</w:t>
            </w:r>
            <w:r>
              <w:rPr>
                <w:rFonts w:ascii="Arial" w:hAnsi="Arial" w:cs="Arial"/>
                <w:b/>
              </w:rPr>
              <w:t xml:space="preserve"> III: ATTACHMENTS</w:t>
            </w:r>
          </w:p>
        </w:tc>
      </w:tr>
      <w:tr w:rsidR="00113E5B" w14:paraId="2952DF83" w14:textId="77777777" w:rsidTr="00113E5B">
        <w:tc>
          <w:tcPr>
            <w:tcW w:w="10348" w:type="dxa"/>
          </w:tcPr>
          <w:p w14:paraId="775F716D" w14:textId="77777777" w:rsidR="00113E5B" w:rsidRPr="00ED5A64" w:rsidRDefault="00113E5B" w:rsidP="00113E5B">
            <w:pPr>
              <w:rPr>
                <w:rFonts w:ascii="Arial" w:hAnsi="Arial" w:cs="Arial"/>
                <w:b/>
                <w:lang w:val="en-US"/>
              </w:rPr>
            </w:pPr>
          </w:p>
          <w:p w14:paraId="238F6B6B" w14:textId="5C85D79E" w:rsidR="00113E5B" w:rsidRPr="00B73754" w:rsidRDefault="00596848" w:rsidP="00113E5B">
            <w:pPr>
              <w:rPr>
                <w:rFonts w:ascii="Arial" w:hAnsi="Arial" w:cs="Arial"/>
                <w:sz w:val="18"/>
                <w:szCs w:val="18"/>
                <w:lang w:val="nn-NO"/>
              </w:rPr>
            </w:pPr>
            <w:sdt>
              <w:sdtPr>
                <w:rPr>
                  <w:rFonts w:ascii="Arial" w:hAnsi="Arial" w:cs="Arial"/>
                  <w:sz w:val="18"/>
                  <w:szCs w:val="18"/>
                  <w:lang w:val="nn-NO"/>
                </w:rPr>
                <w:id w:val="536005280"/>
                <w14:checkbox>
                  <w14:checked w14:val="1"/>
                  <w14:checkedState w14:val="2612" w14:font="MS Gothic"/>
                  <w14:uncheckedState w14:val="2610" w14:font="MS Gothic"/>
                </w14:checkbox>
              </w:sdtPr>
              <w:sdtEndPr/>
              <w:sdtContent>
                <w:permStart w:id="1537220458" w:edGrp="everyone"/>
                <w:r w:rsidR="00CC2AF4">
                  <w:rPr>
                    <w:rFonts w:ascii="MS Gothic" w:eastAsia="MS Gothic" w:hAnsi="MS Gothic" w:cs="Arial" w:hint="eastAsia"/>
                    <w:sz w:val="18"/>
                    <w:szCs w:val="18"/>
                    <w:lang w:val="nn-NO"/>
                  </w:rPr>
                  <w:t>☒</w:t>
                </w:r>
              </w:sdtContent>
            </w:sdt>
            <w:permEnd w:id="1537220458"/>
            <w:r w:rsidR="00113E5B" w:rsidRPr="00A71758">
              <w:rPr>
                <w:rFonts w:ascii="Arial" w:hAnsi="Arial" w:cs="Arial"/>
                <w:sz w:val="18"/>
                <w:szCs w:val="18"/>
                <w:lang w:val="nn-NO"/>
              </w:rPr>
              <w:t xml:space="preserve"> Num</w:t>
            </w:r>
            <w:r w:rsidR="0049631C">
              <w:rPr>
                <w:rFonts w:ascii="Arial" w:hAnsi="Arial" w:cs="Arial"/>
                <w:sz w:val="18"/>
                <w:szCs w:val="18"/>
                <w:lang w:val="nn-NO"/>
              </w:rPr>
              <w:t>b</w:t>
            </w:r>
            <w:r w:rsidR="00113E5B" w:rsidRPr="00A71758">
              <w:rPr>
                <w:rFonts w:ascii="Arial" w:hAnsi="Arial" w:cs="Arial"/>
                <w:sz w:val="18"/>
                <w:szCs w:val="18"/>
                <w:lang w:val="nn-NO"/>
              </w:rPr>
              <w:t xml:space="preserve">er </w:t>
            </w:r>
            <w:permStart w:id="875177487" w:edGrp="everyone"/>
            <w:r w:rsidR="00113E5B" w:rsidRPr="00A71758">
              <w:rPr>
                <w:rFonts w:ascii="Arial" w:hAnsi="Arial" w:cs="Arial"/>
                <w:sz w:val="18"/>
                <w:szCs w:val="18"/>
                <w:lang w:val="nn-NO"/>
              </w:rPr>
              <w:t>_</w:t>
            </w:r>
            <w:r w:rsidR="0065643F">
              <w:rPr>
                <w:rFonts w:ascii="Arial" w:hAnsi="Arial" w:cs="Arial"/>
                <w:sz w:val="18"/>
                <w:szCs w:val="18"/>
                <w:lang w:val="nn-NO"/>
              </w:rPr>
              <w:t>1</w:t>
            </w:r>
            <w:r w:rsidR="00113E5B" w:rsidRPr="00A71758">
              <w:rPr>
                <w:rFonts w:ascii="Arial" w:hAnsi="Arial" w:cs="Arial"/>
                <w:sz w:val="18"/>
                <w:szCs w:val="18"/>
                <w:lang w:val="nn-NO"/>
              </w:rPr>
              <w:t>__</w:t>
            </w:r>
            <w:permEnd w:id="875177487"/>
            <w:r w:rsidR="00113E5B" w:rsidRPr="00A71758">
              <w:rPr>
                <w:rFonts w:ascii="Arial" w:hAnsi="Arial" w:cs="Arial"/>
                <w:sz w:val="18"/>
                <w:szCs w:val="18"/>
                <w:lang w:val="nn-NO"/>
              </w:rPr>
              <w:t xml:space="preserve"> </w:t>
            </w:r>
            <w:r w:rsidR="0049631C" w:rsidRPr="00B73754">
              <w:rPr>
                <w:rFonts w:ascii="Arial" w:hAnsi="Arial" w:cs="Arial"/>
                <w:b/>
                <w:bCs/>
                <w:sz w:val="18"/>
                <w:szCs w:val="18"/>
                <w:lang w:val="en-GB"/>
              </w:rPr>
              <w:t>Results framework (mandatory)</w:t>
            </w:r>
            <w:r w:rsidR="00113E5B" w:rsidRPr="00B73754">
              <w:rPr>
                <w:rFonts w:ascii="Arial" w:hAnsi="Arial" w:cs="Arial"/>
                <w:sz w:val="18"/>
                <w:szCs w:val="18"/>
                <w:lang w:val="nn-NO"/>
              </w:rPr>
              <w:br/>
            </w:r>
          </w:p>
          <w:p w14:paraId="5018B56C" w14:textId="15ADBD71" w:rsidR="00113E5B" w:rsidRPr="00B73754" w:rsidRDefault="00596848" w:rsidP="00113E5B">
            <w:pPr>
              <w:rPr>
                <w:rFonts w:ascii="Arial" w:hAnsi="Arial" w:cs="Arial"/>
                <w:sz w:val="18"/>
                <w:szCs w:val="18"/>
                <w:lang w:val="en-US"/>
              </w:rPr>
            </w:pPr>
            <w:sdt>
              <w:sdtPr>
                <w:rPr>
                  <w:rFonts w:ascii="Arial" w:hAnsi="Arial" w:cs="Arial"/>
                  <w:sz w:val="18"/>
                  <w:szCs w:val="18"/>
                  <w:lang w:val="en-US"/>
                </w:rPr>
                <w:id w:val="1192042951"/>
                <w14:checkbox>
                  <w14:checked w14:val="1"/>
                  <w14:checkedState w14:val="2612" w14:font="MS Gothic"/>
                  <w14:uncheckedState w14:val="2610" w14:font="MS Gothic"/>
                </w14:checkbox>
              </w:sdtPr>
              <w:sdtEndPr/>
              <w:sdtContent>
                <w:permStart w:id="573124428" w:edGrp="everyone"/>
                <w:r w:rsidR="00CC2AF4">
                  <w:rPr>
                    <w:rFonts w:ascii="MS Gothic" w:eastAsia="MS Gothic" w:hAnsi="MS Gothic" w:cs="Arial" w:hint="eastAsia"/>
                    <w:sz w:val="18"/>
                    <w:szCs w:val="18"/>
                    <w:lang w:val="en-US"/>
                  </w:rPr>
                  <w:t>☒</w:t>
                </w:r>
                <w:permEnd w:id="573124428"/>
              </w:sdtContent>
            </w:sdt>
            <w:r w:rsidR="00113E5B" w:rsidRPr="00B73754">
              <w:rPr>
                <w:rFonts w:ascii="Arial" w:hAnsi="Arial" w:cs="Arial"/>
                <w:sz w:val="18"/>
                <w:szCs w:val="18"/>
                <w:lang w:val="en-US"/>
              </w:rPr>
              <w:t xml:space="preserve"> </w:t>
            </w:r>
            <w:r w:rsidR="0049631C" w:rsidRPr="00B73754">
              <w:rPr>
                <w:rFonts w:ascii="Arial" w:hAnsi="Arial" w:cs="Arial"/>
                <w:sz w:val="18"/>
                <w:szCs w:val="18"/>
                <w:lang w:val="nn-NO"/>
              </w:rPr>
              <w:t>Numb</w:t>
            </w:r>
            <w:r w:rsidR="00113E5B" w:rsidRPr="00B73754">
              <w:rPr>
                <w:rFonts w:ascii="Arial" w:hAnsi="Arial" w:cs="Arial"/>
                <w:sz w:val="18"/>
                <w:szCs w:val="18"/>
                <w:lang w:val="nn-NO"/>
              </w:rPr>
              <w:t xml:space="preserve">er </w:t>
            </w:r>
            <w:permStart w:id="2108573183" w:edGrp="everyone"/>
            <w:r w:rsidR="00113E5B" w:rsidRPr="00B73754">
              <w:rPr>
                <w:rFonts w:ascii="Arial" w:hAnsi="Arial" w:cs="Arial"/>
                <w:sz w:val="18"/>
                <w:szCs w:val="18"/>
                <w:lang w:val="nn-NO"/>
              </w:rPr>
              <w:t>_</w:t>
            </w:r>
            <w:r w:rsidR="0065643F">
              <w:rPr>
                <w:rFonts w:ascii="Arial" w:hAnsi="Arial" w:cs="Arial"/>
                <w:sz w:val="18"/>
                <w:szCs w:val="18"/>
                <w:lang w:val="nn-NO"/>
              </w:rPr>
              <w:t>2</w:t>
            </w:r>
            <w:r w:rsidR="00113E5B" w:rsidRPr="00B73754">
              <w:rPr>
                <w:rFonts w:ascii="Arial" w:hAnsi="Arial" w:cs="Arial"/>
                <w:sz w:val="18"/>
                <w:szCs w:val="18"/>
                <w:lang w:val="nn-NO"/>
              </w:rPr>
              <w:t>__</w:t>
            </w:r>
            <w:permEnd w:id="2108573183"/>
            <w:r w:rsidR="00113E5B" w:rsidRPr="00B73754">
              <w:rPr>
                <w:rFonts w:ascii="Arial" w:hAnsi="Arial" w:cs="Arial"/>
                <w:sz w:val="18"/>
                <w:szCs w:val="18"/>
                <w:lang w:val="nn-NO"/>
              </w:rPr>
              <w:t xml:space="preserve"> </w:t>
            </w:r>
            <w:r w:rsidR="0049631C" w:rsidRPr="00B73754">
              <w:rPr>
                <w:rFonts w:ascii="Arial" w:hAnsi="Arial" w:cs="Arial"/>
                <w:b/>
                <w:bCs/>
                <w:sz w:val="18"/>
                <w:szCs w:val="18"/>
                <w:lang w:val="en-US"/>
              </w:rPr>
              <w:t>Budget</w:t>
            </w:r>
            <w:r w:rsidR="00113E5B" w:rsidRPr="00B73754">
              <w:rPr>
                <w:rFonts w:ascii="Arial" w:hAnsi="Arial" w:cs="Arial"/>
                <w:b/>
                <w:bCs/>
                <w:sz w:val="18"/>
                <w:szCs w:val="18"/>
                <w:lang w:val="en-US"/>
              </w:rPr>
              <w:t xml:space="preserve"> (</w:t>
            </w:r>
            <w:r w:rsidR="0049631C" w:rsidRPr="00B73754">
              <w:rPr>
                <w:rFonts w:ascii="Arial" w:hAnsi="Arial" w:cs="Arial"/>
                <w:b/>
                <w:bCs/>
                <w:sz w:val="18"/>
                <w:szCs w:val="18"/>
                <w:lang w:val="en-US"/>
              </w:rPr>
              <w:t>mandatory</w:t>
            </w:r>
            <w:r w:rsidR="00113E5B" w:rsidRPr="00B73754">
              <w:rPr>
                <w:rFonts w:ascii="Arial" w:hAnsi="Arial" w:cs="Arial"/>
                <w:b/>
                <w:bCs/>
                <w:sz w:val="18"/>
                <w:szCs w:val="18"/>
                <w:lang w:val="en-US"/>
              </w:rPr>
              <w:t>)</w:t>
            </w:r>
            <w:r w:rsidR="00113E5B" w:rsidRPr="00B73754">
              <w:rPr>
                <w:rFonts w:ascii="Arial" w:hAnsi="Arial" w:cs="Arial"/>
                <w:sz w:val="18"/>
                <w:szCs w:val="18"/>
                <w:lang w:val="en-US"/>
              </w:rPr>
              <w:t xml:space="preserve"> </w:t>
            </w:r>
            <w:r w:rsidR="00113E5B" w:rsidRPr="00B73754">
              <w:rPr>
                <w:rFonts w:ascii="Arial" w:hAnsi="Arial" w:cs="Arial"/>
                <w:sz w:val="18"/>
                <w:szCs w:val="18"/>
                <w:lang w:val="en-US"/>
              </w:rPr>
              <w:br/>
            </w:r>
          </w:p>
          <w:p w14:paraId="5EF4C9FF" w14:textId="351F5886" w:rsidR="00113E5B" w:rsidRPr="00B73754" w:rsidRDefault="00596848" w:rsidP="00113E5B">
            <w:pPr>
              <w:rPr>
                <w:rFonts w:ascii="Arial" w:hAnsi="Arial" w:cs="Arial"/>
                <w:sz w:val="18"/>
                <w:szCs w:val="18"/>
                <w:lang w:val="en-US"/>
              </w:rPr>
            </w:pPr>
            <w:sdt>
              <w:sdtPr>
                <w:rPr>
                  <w:rFonts w:ascii="Arial" w:hAnsi="Arial" w:cs="Arial"/>
                  <w:sz w:val="18"/>
                  <w:szCs w:val="18"/>
                  <w:lang w:val="en-US"/>
                </w:rPr>
                <w:id w:val="654731132"/>
                <w14:checkbox>
                  <w14:checked w14:val="1"/>
                  <w14:checkedState w14:val="2612" w14:font="MS Gothic"/>
                  <w14:uncheckedState w14:val="2610" w14:font="MS Gothic"/>
                </w14:checkbox>
              </w:sdtPr>
              <w:sdtEndPr/>
              <w:sdtContent>
                <w:permStart w:id="1157170457" w:edGrp="everyone"/>
                <w:r w:rsidR="00CA407F">
                  <w:rPr>
                    <w:rFonts w:ascii="MS Gothic" w:eastAsia="MS Gothic" w:hAnsi="MS Gothic" w:cs="Arial" w:hint="eastAsia"/>
                    <w:sz w:val="18"/>
                    <w:szCs w:val="18"/>
                    <w:lang w:val="en-US"/>
                  </w:rPr>
                  <w:t>☒</w:t>
                </w:r>
                <w:permEnd w:id="1157170457"/>
              </w:sdtContent>
            </w:sdt>
            <w:r w:rsidR="00113E5B" w:rsidRPr="00B73754">
              <w:rPr>
                <w:rFonts w:ascii="Arial" w:hAnsi="Arial" w:cs="Arial"/>
                <w:sz w:val="18"/>
                <w:szCs w:val="18"/>
                <w:lang w:val="en-US"/>
              </w:rPr>
              <w:t xml:space="preserve"> </w:t>
            </w:r>
            <w:r w:rsidR="0049631C" w:rsidRPr="00B73754">
              <w:rPr>
                <w:rFonts w:ascii="Arial" w:hAnsi="Arial" w:cs="Arial"/>
                <w:sz w:val="18"/>
                <w:szCs w:val="18"/>
                <w:lang w:val="nn-NO"/>
              </w:rPr>
              <w:t>Numb</w:t>
            </w:r>
            <w:r w:rsidR="00113E5B" w:rsidRPr="00B73754">
              <w:rPr>
                <w:rFonts w:ascii="Arial" w:hAnsi="Arial" w:cs="Arial"/>
                <w:sz w:val="18"/>
                <w:szCs w:val="18"/>
                <w:lang w:val="nn-NO"/>
              </w:rPr>
              <w:t xml:space="preserve">er </w:t>
            </w:r>
            <w:permStart w:id="1779660833" w:edGrp="everyone"/>
            <w:r w:rsidR="00113E5B" w:rsidRPr="00B73754">
              <w:rPr>
                <w:rFonts w:ascii="Arial" w:hAnsi="Arial" w:cs="Arial"/>
                <w:sz w:val="18"/>
                <w:szCs w:val="18"/>
                <w:lang w:val="nn-NO"/>
              </w:rPr>
              <w:t>_</w:t>
            </w:r>
            <w:r w:rsidR="00994054">
              <w:rPr>
                <w:rFonts w:ascii="Arial" w:hAnsi="Arial" w:cs="Arial"/>
                <w:sz w:val="18"/>
                <w:szCs w:val="18"/>
                <w:lang w:val="nn-NO"/>
              </w:rPr>
              <w:t>3</w:t>
            </w:r>
            <w:r w:rsidR="00113E5B" w:rsidRPr="00B73754">
              <w:rPr>
                <w:rFonts w:ascii="Arial" w:hAnsi="Arial" w:cs="Arial"/>
                <w:sz w:val="18"/>
                <w:szCs w:val="18"/>
                <w:lang w:val="nn-NO"/>
              </w:rPr>
              <w:t>_</w:t>
            </w:r>
            <w:permEnd w:id="1779660833"/>
            <w:r w:rsidR="00113E5B" w:rsidRPr="00B73754">
              <w:rPr>
                <w:rFonts w:ascii="Arial" w:hAnsi="Arial" w:cs="Arial"/>
                <w:sz w:val="18"/>
                <w:szCs w:val="18"/>
                <w:lang w:val="nn-NO"/>
              </w:rPr>
              <w:t xml:space="preserve"> </w:t>
            </w:r>
            <w:r w:rsidR="0049631C" w:rsidRPr="00B73754">
              <w:rPr>
                <w:rFonts w:ascii="Arial" w:hAnsi="Arial" w:cs="Arial"/>
                <w:sz w:val="18"/>
                <w:szCs w:val="18"/>
                <w:lang w:val="en-GB"/>
              </w:rPr>
              <w:t>Implementation/activity plan</w:t>
            </w:r>
            <w:r w:rsidR="00113E5B" w:rsidRPr="00B73754">
              <w:rPr>
                <w:rFonts w:ascii="Arial" w:hAnsi="Arial" w:cs="Arial"/>
                <w:sz w:val="18"/>
                <w:szCs w:val="18"/>
                <w:lang w:val="en-US"/>
              </w:rPr>
              <w:br/>
            </w:r>
          </w:p>
          <w:p w14:paraId="6FF62CB3" w14:textId="24D8D26F" w:rsidR="00113E5B" w:rsidRPr="00B73754" w:rsidRDefault="00596848" w:rsidP="00113E5B">
            <w:pPr>
              <w:rPr>
                <w:rFonts w:ascii="Arial" w:hAnsi="Arial" w:cs="Arial"/>
                <w:sz w:val="18"/>
                <w:szCs w:val="18"/>
                <w:lang w:val="en-US"/>
              </w:rPr>
            </w:pPr>
            <w:sdt>
              <w:sdtPr>
                <w:rPr>
                  <w:rFonts w:ascii="Arial" w:hAnsi="Arial" w:cs="Arial"/>
                  <w:sz w:val="18"/>
                  <w:szCs w:val="18"/>
                  <w:lang w:val="en-US"/>
                </w:rPr>
                <w:id w:val="647558717"/>
                <w14:checkbox>
                  <w14:checked w14:val="1"/>
                  <w14:checkedState w14:val="2612" w14:font="MS Gothic"/>
                  <w14:uncheckedState w14:val="2610" w14:font="MS Gothic"/>
                </w14:checkbox>
              </w:sdtPr>
              <w:sdtEndPr/>
              <w:sdtContent>
                <w:permStart w:id="303901261" w:edGrp="everyone"/>
                <w:r w:rsidR="00CC2AF4">
                  <w:rPr>
                    <w:rFonts w:ascii="MS Gothic" w:eastAsia="MS Gothic" w:hAnsi="MS Gothic" w:cs="Arial" w:hint="eastAsia"/>
                    <w:sz w:val="18"/>
                    <w:szCs w:val="18"/>
                    <w:lang w:val="en-US"/>
                  </w:rPr>
                  <w:t>☒</w:t>
                </w:r>
                <w:permEnd w:id="303901261"/>
              </w:sdtContent>
            </w:sdt>
            <w:r w:rsidR="00113E5B" w:rsidRPr="00B73754">
              <w:rPr>
                <w:rFonts w:ascii="Arial" w:hAnsi="Arial" w:cs="Arial"/>
                <w:sz w:val="18"/>
                <w:szCs w:val="18"/>
                <w:lang w:val="en-US"/>
              </w:rPr>
              <w:t xml:space="preserve"> </w:t>
            </w:r>
            <w:r w:rsidR="0049631C" w:rsidRPr="00B73754">
              <w:rPr>
                <w:rFonts w:ascii="Arial" w:hAnsi="Arial" w:cs="Arial"/>
                <w:sz w:val="18"/>
                <w:szCs w:val="18"/>
                <w:lang w:val="nn-NO"/>
              </w:rPr>
              <w:t>Numb</w:t>
            </w:r>
            <w:r w:rsidR="00113E5B" w:rsidRPr="00B73754">
              <w:rPr>
                <w:rFonts w:ascii="Arial" w:hAnsi="Arial" w:cs="Arial"/>
                <w:sz w:val="18"/>
                <w:szCs w:val="18"/>
                <w:lang w:val="nn-NO"/>
              </w:rPr>
              <w:t xml:space="preserve">er </w:t>
            </w:r>
            <w:permStart w:id="483270314" w:edGrp="everyone"/>
            <w:r w:rsidR="00113E5B" w:rsidRPr="00B73754">
              <w:rPr>
                <w:rFonts w:ascii="Arial" w:hAnsi="Arial" w:cs="Arial"/>
                <w:sz w:val="18"/>
                <w:szCs w:val="18"/>
                <w:lang w:val="nn-NO"/>
              </w:rPr>
              <w:t>_</w:t>
            </w:r>
            <w:r w:rsidR="00994054">
              <w:rPr>
                <w:rFonts w:ascii="Arial" w:hAnsi="Arial" w:cs="Arial"/>
                <w:sz w:val="18"/>
                <w:szCs w:val="18"/>
                <w:lang w:val="nn-NO"/>
              </w:rPr>
              <w:t>4</w:t>
            </w:r>
            <w:r w:rsidR="00113E5B" w:rsidRPr="00B73754">
              <w:rPr>
                <w:rFonts w:ascii="Arial" w:hAnsi="Arial" w:cs="Arial"/>
                <w:sz w:val="18"/>
                <w:szCs w:val="18"/>
                <w:lang w:val="nn-NO"/>
              </w:rPr>
              <w:t>__</w:t>
            </w:r>
            <w:permEnd w:id="483270314"/>
            <w:r w:rsidR="00113E5B" w:rsidRPr="00B73754">
              <w:rPr>
                <w:rFonts w:ascii="Arial" w:hAnsi="Arial" w:cs="Arial"/>
                <w:sz w:val="18"/>
                <w:szCs w:val="18"/>
                <w:lang w:val="nn-NO"/>
              </w:rPr>
              <w:t xml:space="preserve"> </w:t>
            </w:r>
            <w:r w:rsidR="0049631C" w:rsidRPr="00B73754">
              <w:rPr>
                <w:rFonts w:ascii="Arial" w:hAnsi="Arial" w:cs="Arial"/>
                <w:sz w:val="18"/>
                <w:szCs w:val="18"/>
                <w:lang w:val="en-GB"/>
              </w:rPr>
              <w:t>Theory of change</w:t>
            </w:r>
            <w:r w:rsidR="00113E5B" w:rsidRPr="00B73754">
              <w:rPr>
                <w:rFonts w:ascii="Arial" w:hAnsi="Arial" w:cs="Arial"/>
                <w:sz w:val="18"/>
                <w:szCs w:val="18"/>
                <w:lang w:val="en-US"/>
              </w:rPr>
              <w:br/>
            </w:r>
          </w:p>
          <w:p w14:paraId="521DD2E6" w14:textId="5AB7C715" w:rsidR="00113E5B" w:rsidRPr="00B73754" w:rsidRDefault="00596848" w:rsidP="00113E5B">
            <w:pPr>
              <w:rPr>
                <w:rFonts w:ascii="Arial" w:hAnsi="Arial" w:cs="Arial"/>
                <w:sz w:val="18"/>
                <w:szCs w:val="18"/>
                <w:lang w:val="en-US"/>
              </w:rPr>
            </w:pPr>
            <w:sdt>
              <w:sdtPr>
                <w:rPr>
                  <w:rFonts w:ascii="Arial" w:hAnsi="Arial" w:cs="Arial"/>
                  <w:sz w:val="18"/>
                  <w:szCs w:val="18"/>
                  <w:lang w:val="en-US"/>
                </w:rPr>
                <w:id w:val="1015725833"/>
                <w14:checkbox>
                  <w14:checked w14:val="0"/>
                  <w14:checkedState w14:val="2612" w14:font="MS Gothic"/>
                  <w14:uncheckedState w14:val="2610" w14:font="MS Gothic"/>
                </w14:checkbox>
              </w:sdtPr>
              <w:sdtEndPr/>
              <w:sdtContent>
                <w:permStart w:id="1614285980" w:edGrp="everyone"/>
                <w:r w:rsidR="00113E5B" w:rsidRPr="00B73754">
                  <w:rPr>
                    <w:rFonts w:ascii="Segoe UI Symbol" w:eastAsia="MS Gothic" w:hAnsi="Segoe UI Symbol" w:cs="Segoe UI Symbol"/>
                    <w:sz w:val="18"/>
                    <w:szCs w:val="18"/>
                    <w:lang w:val="en-US"/>
                  </w:rPr>
                  <w:t>☐</w:t>
                </w:r>
                <w:permEnd w:id="1614285980"/>
              </w:sdtContent>
            </w:sdt>
            <w:r w:rsidR="00113E5B" w:rsidRPr="00B73754">
              <w:rPr>
                <w:rFonts w:ascii="Arial" w:hAnsi="Arial" w:cs="Arial"/>
                <w:sz w:val="18"/>
                <w:szCs w:val="18"/>
                <w:lang w:val="en-US"/>
              </w:rPr>
              <w:t xml:space="preserve"> </w:t>
            </w:r>
            <w:r w:rsidR="0049631C" w:rsidRPr="00B73754">
              <w:rPr>
                <w:rFonts w:ascii="Arial" w:hAnsi="Arial" w:cs="Arial"/>
                <w:sz w:val="18"/>
                <w:szCs w:val="18"/>
                <w:lang w:val="nn-NO"/>
              </w:rPr>
              <w:t>Numb</w:t>
            </w:r>
            <w:r w:rsidR="00113E5B" w:rsidRPr="00B73754">
              <w:rPr>
                <w:rFonts w:ascii="Arial" w:hAnsi="Arial" w:cs="Arial"/>
                <w:sz w:val="18"/>
                <w:szCs w:val="18"/>
                <w:lang w:val="nn-NO"/>
              </w:rPr>
              <w:t xml:space="preserve">er </w:t>
            </w:r>
            <w:permStart w:id="1077562297" w:edGrp="everyone"/>
            <w:r w:rsidR="00113E5B" w:rsidRPr="00B73754">
              <w:rPr>
                <w:rFonts w:ascii="Arial" w:hAnsi="Arial" w:cs="Arial"/>
                <w:sz w:val="18"/>
                <w:szCs w:val="18"/>
                <w:lang w:val="nn-NO"/>
              </w:rPr>
              <w:t>___</w:t>
            </w:r>
            <w:permEnd w:id="1077562297"/>
            <w:r w:rsidR="00113E5B" w:rsidRPr="00B73754">
              <w:rPr>
                <w:rFonts w:ascii="Arial" w:hAnsi="Arial" w:cs="Arial"/>
                <w:sz w:val="18"/>
                <w:szCs w:val="18"/>
                <w:lang w:val="nn-NO"/>
              </w:rPr>
              <w:t xml:space="preserve"> </w:t>
            </w:r>
            <w:r w:rsidR="00B73754" w:rsidRPr="00B73754">
              <w:rPr>
                <w:rFonts w:ascii="Arial" w:hAnsi="Arial" w:cs="Arial"/>
                <w:sz w:val="18"/>
                <w:szCs w:val="18"/>
                <w:lang w:val="en-GB"/>
              </w:rPr>
              <w:t>Documentation of bank details</w:t>
            </w:r>
            <w:r w:rsidR="00113E5B" w:rsidRPr="00B73754">
              <w:rPr>
                <w:rFonts w:ascii="Arial" w:hAnsi="Arial" w:cs="Arial"/>
                <w:sz w:val="18"/>
                <w:szCs w:val="18"/>
                <w:lang w:val="en-US"/>
              </w:rPr>
              <w:br/>
            </w:r>
          </w:p>
          <w:p w14:paraId="5D30B5C4" w14:textId="788EFD69" w:rsidR="00113E5B" w:rsidRPr="00B73754" w:rsidRDefault="00596848" w:rsidP="00113E5B">
            <w:pPr>
              <w:rPr>
                <w:rFonts w:ascii="Arial" w:hAnsi="Arial" w:cs="Arial"/>
                <w:sz w:val="18"/>
                <w:szCs w:val="18"/>
              </w:rPr>
            </w:pPr>
            <w:sdt>
              <w:sdtPr>
                <w:rPr>
                  <w:rFonts w:ascii="Arial" w:hAnsi="Arial" w:cs="Arial"/>
                  <w:sz w:val="18"/>
                  <w:szCs w:val="18"/>
                </w:rPr>
                <w:id w:val="-272166963"/>
                <w14:checkbox>
                  <w14:checked w14:val="0"/>
                  <w14:checkedState w14:val="2612" w14:font="MS Gothic"/>
                  <w14:uncheckedState w14:val="2610" w14:font="MS Gothic"/>
                </w14:checkbox>
              </w:sdtPr>
              <w:sdtEndPr/>
              <w:sdtContent>
                <w:permStart w:id="846070931" w:edGrp="everyone"/>
                <w:r w:rsidR="00113E5B" w:rsidRPr="00B73754">
                  <w:rPr>
                    <w:rFonts w:ascii="Segoe UI Symbol" w:eastAsia="MS Gothic" w:hAnsi="Segoe UI Symbol" w:cs="Segoe UI Symbol"/>
                    <w:sz w:val="18"/>
                    <w:szCs w:val="18"/>
                  </w:rPr>
                  <w:t>☐</w:t>
                </w:r>
                <w:permEnd w:id="846070931"/>
              </w:sdtContent>
            </w:sdt>
            <w:r w:rsidR="00113E5B" w:rsidRPr="00B73754">
              <w:rPr>
                <w:rFonts w:ascii="Arial" w:hAnsi="Arial" w:cs="Arial"/>
                <w:sz w:val="18"/>
                <w:szCs w:val="18"/>
              </w:rPr>
              <w:t xml:space="preserve"> </w:t>
            </w:r>
            <w:r w:rsidR="0049631C" w:rsidRPr="00B73754">
              <w:rPr>
                <w:rFonts w:ascii="Arial" w:hAnsi="Arial" w:cs="Arial"/>
                <w:sz w:val="18"/>
                <w:szCs w:val="18"/>
                <w:lang w:val="nn-NO"/>
              </w:rPr>
              <w:t>Numb</w:t>
            </w:r>
            <w:r w:rsidR="00113E5B" w:rsidRPr="00B73754">
              <w:rPr>
                <w:rFonts w:ascii="Arial" w:hAnsi="Arial" w:cs="Arial"/>
                <w:sz w:val="18"/>
                <w:szCs w:val="18"/>
                <w:lang w:val="nn-NO"/>
              </w:rPr>
              <w:t xml:space="preserve">er </w:t>
            </w:r>
            <w:permStart w:id="1894931661" w:edGrp="everyone"/>
            <w:r w:rsidR="00113E5B" w:rsidRPr="00B73754">
              <w:rPr>
                <w:rFonts w:ascii="Arial" w:hAnsi="Arial" w:cs="Arial"/>
                <w:sz w:val="18"/>
                <w:szCs w:val="18"/>
                <w:lang w:val="nn-NO"/>
              </w:rPr>
              <w:t xml:space="preserve">___ </w:t>
            </w:r>
            <w:r w:rsidR="00113E5B" w:rsidRPr="00B73754">
              <w:rPr>
                <w:rFonts w:ascii="Arial" w:hAnsi="Arial" w:cs="Arial"/>
                <w:sz w:val="18"/>
                <w:szCs w:val="18"/>
              </w:rPr>
              <w:t>____________________________</w:t>
            </w:r>
            <w:permEnd w:id="1894931661"/>
            <w:r w:rsidR="00113E5B" w:rsidRPr="00B73754">
              <w:rPr>
                <w:rFonts w:ascii="Arial" w:hAnsi="Arial" w:cs="Arial"/>
                <w:sz w:val="18"/>
                <w:szCs w:val="18"/>
              </w:rPr>
              <w:br/>
            </w:r>
          </w:p>
          <w:p w14:paraId="3ECBBE5E" w14:textId="568CC7AB" w:rsidR="00113E5B" w:rsidRDefault="00596848" w:rsidP="00113E5B">
            <w:pPr>
              <w:rPr>
                <w:rFonts w:ascii="Arial" w:hAnsi="Arial" w:cs="Arial"/>
                <w:b/>
              </w:rPr>
            </w:pPr>
            <w:sdt>
              <w:sdtPr>
                <w:rPr>
                  <w:rFonts w:ascii="Arial" w:hAnsi="Arial" w:cs="Arial"/>
                  <w:sz w:val="18"/>
                  <w:szCs w:val="18"/>
                </w:rPr>
                <w:id w:val="-1370137615"/>
                <w14:checkbox>
                  <w14:checked w14:val="0"/>
                  <w14:checkedState w14:val="2612" w14:font="MS Gothic"/>
                  <w14:uncheckedState w14:val="2610" w14:font="MS Gothic"/>
                </w14:checkbox>
              </w:sdtPr>
              <w:sdtEndPr/>
              <w:sdtContent>
                <w:permStart w:id="1624316134" w:edGrp="everyone"/>
                <w:r w:rsidR="00113E5B" w:rsidRPr="00B73754">
                  <w:rPr>
                    <w:rFonts w:ascii="Segoe UI Symbol" w:eastAsia="MS Gothic" w:hAnsi="Segoe UI Symbol" w:cs="Segoe UI Symbol"/>
                    <w:sz w:val="18"/>
                    <w:szCs w:val="18"/>
                  </w:rPr>
                  <w:t>☐</w:t>
                </w:r>
                <w:permEnd w:id="1624316134"/>
              </w:sdtContent>
            </w:sdt>
            <w:r w:rsidR="00113E5B" w:rsidRPr="00B73754">
              <w:rPr>
                <w:rFonts w:ascii="Arial" w:hAnsi="Arial" w:cs="Arial"/>
                <w:sz w:val="18"/>
                <w:szCs w:val="18"/>
              </w:rPr>
              <w:t xml:space="preserve"> </w:t>
            </w:r>
            <w:r w:rsidR="0049631C" w:rsidRPr="00B73754">
              <w:rPr>
                <w:rFonts w:ascii="Arial" w:hAnsi="Arial" w:cs="Arial"/>
                <w:sz w:val="18"/>
                <w:szCs w:val="18"/>
                <w:lang w:val="nn-NO"/>
              </w:rPr>
              <w:t>Numb</w:t>
            </w:r>
            <w:r w:rsidR="00113E5B" w:rsidRPr="00B73754">
              <w:rPr>
                <w:rFonts w:ascii="Arial" w:hAnsi="Arial" w:cs="Arial"/>
                <w:sz w:val="18"/>
                <w:szCs w:val="18"/>
                <w:lang w:val="nn-NO"/>
              </w:rPr>
              <w:t xml:space="preserve">er </w:t>
            </w:r>
            <w:permStart w:id="1190161820" w:edGrp="everyone"/>
            <w:r w:rsidR="00113E5B" w:rsidRPr="00B73754">
              <w:rPr>
                <w:rFonts w:ascii="Arial" w:hAnsi="Arial" w:cs="Arial"/>
                <w:sz w:val="18"/>
                <w:szCs w:val="18"/>
                <w:lang w:val="nn-NO"/>
              </w:rPr>
              <w:t xml:space="preserve">___ </w:t>
            </w:r>
            <w:r w:rsidR="00113E5B" w:rsidRPr="00B73754">
              <w:rPr>
                <w:rFonts w:ascii="Arial" w:hAnsi="Arial" w:cs="Arial"/>
                <w:sz w:val="18"/>
                <w:szCs w:val="18"/>
              </w:rPr>
              <w:t>____________________________</w:t>
            </w:r>
            <w:permEnd w:id="1190161820"/>
            <w:r w:rsidR="00113E5B">
              <w:rPr>
                <w:rFonts w:ascii="Arial" w:hAnsi="Arial" w:cs="Arial"/>
                <w:sz w:val="18"/>
                <w:szCs w:val="18"/>
              </w:rPr>
              <w:br/>
            </w:r>
          </w:p>
        </w:tc>
      </w:tr>
    </w:tbl>
    <w:p w14:paraId="4BC32839" w14:textId="77777777" w:rsidR="00113E5B" w:rsidRPr="00A71758" w:rsidRDefault="00113E5B" w:rsidP="003E4780">
      <w:pPr>
        <w:spacing w:after="0"/>
        <w:rPr>
          <w:rFonts w:ascii="Arial" w:hAnsi="Arial" w:cs="Arial"/>
          <w:b/>
        </w:rPr>
      </w:pPr>
    </w:p>
    <w:p w14:paraId="4B8F102F" w14:textId="09E43A67" w:rsidR="00F8704F" w:rsidRPr="00A71758" w:rsidRDefault="00F8704F" w:rsidP="00F8704F">
      <w:pPr>
        <w:pStyle w:val="Heading2"/>
        <w:rPr>
          <w:b w:val="0"/>
          <w:bCs w:val="0"/>
          <w:smallCaps/>
          <w:sz w:val="18"/>
          <w:szCs w:val="18"/>
          <w:lang w:val="nn-NO"/>
        </w:rPr>
      </w:pPr>
      <w:r w:rsidRPr="00A71758">
        <w:rPr>
          <w:smallCaps/>
          <w:sz w:val="18"/>
          <w:szCs w:val="18"/>
          <w:lang w:val="nn-NO"/>
        </w:rPr>
        <w:t>Dat</w:t>
      </w:r>
      <w:r w:rsidR="00A87A1E">
        <w:rPr>
          <w:smallCaps/>
          <w:sz w:val="18"/>
          <w:szCs w:val="18"/>
          <w:lang w:val="nn-NO"/>
        </w:rPr>
        <w:t>e</w:t>
      </w:r>
      <w:r w:rsidRPr="00A71758">
        <w:rPr>
          <w:smallCaps/>
          <w:sz w:val="18"/>
          <w:szCs w:val="18"/>
          <w:lang w:val="nn-NO"/>
        </w:rPr>
        <w:t xml:space="preserve"> </w:t>
      </w:r>
      <w:r w:rsidR="00A87A1E">
        <w:rPr>
          <w:smallCaps/>
          <w:sz w:val="18"/>
          <w:szCs w:val="18"/>
          <w:lang w:val="nn-NO"/>
        </w:rPr>
        <w:t>and signature</w:t>
      </w:r>
      <w:r w:rsidRPr="00A71758">
        <w:rPr>
          <w:smallCaps/>
          <w:sz w:val="18"/>
          <w:szCs w:val="18"/>
          <w:lang w:val="nn-NO"/>
        </w:rPr>
        <w:t xml:space="preserve">  </w:t>
      </w:r>
    </w:p>
    <w:p w14:paraId="4A6CC0E7" w14:textId="0A2AC469" w:rsidR="00F8704F" w:rsidRPr="00A87A1E" w:rsidRDefault="00A87A1E" w:rsidP="00F8704F">
      <w:pPr>
        <w:rPr>
          <w:rFonts w:ascii="Arial" w:hAnsi="Arial" w:cs="Arial"/>
          <w:sz w:val="18"/>
          <w:szCs w:val="18"/>
          <w:lang w:val="en-US"/>
        </w:rPr>
      </w:pPr>
      <w:r w:rsidRPr="00A87A1E">
        <w:rPr>
          <w:rFonts w:ascii="Arial" w:hAnsi="Arial" w:cs="Arial"/>
          <w:sz w:val="18"/>
          <w:szCs w:val="18"/>
          <w:lang w:val="en-GB"/>
        </w:rPr>
        <w:t>I confirm that I am authorised to enter into legally binding agreements on behalf of the applicant, and I confirm that to the best of my judgement the information in this application is correct.</w:t>
      </w:r>
      <w:r w:rsidR="00F8704F" w:rsidRPr="00A87A1E">
        <w:rPr>
          <w:rFonts w:ascii="Arial" w:hAnsi="Arial" w:cs="Arial"/>
          <w:sz w:val="18"/>
          <w:szCs w:val="18"/>
          <w:lang w:val="en-US"/>
        </w:rPr>
        <w:t xml:space="preserve"> </w:t>
      </w:r>
    </w:p>
    <w:p w14:paraId="493131FD" w14:textId="77777777" w:rsidR="00F8704F" w:rsidRPr="00A87A1E" w:rsidRDefault="00F8704F" w:rsidP="00F8704F">
      <w:pPr>
        <w:rPr>
          <w:rFonts w:ascii="Arial" w:hAnsi="Arial" w:cs="Arial"/>
          <w:sz w:val="18"/>
          <w:szCs w:val="18"/>
          <w:lang w:val="en-US"/>
        </w:rPr>
      </w:pPr>
    </w:p>
    <w:p w14:paraId="3E12F648" w14:textId="3B068A9D" w:rsidR="00352631" w:rsidRPr="008B085A" w:rsidRDefault="00F8704F" w:rsidP="00F8704F">
      <w:pPr>
        <w:rPr>
          <w:rFonts w:ascii="Arial" w:hAnsi="Arial" w:cs="Arial"/>
          <w:sz w:val="18"/>
          <w:szCs w:val="18"/>
          <w:lang w:val="en-US"/>
        </w:rPr>
      </w:pPr>
      <w:permStart w:id="1383495983" w:edGrp="everyone"/>
      <w:r w:rsidRPr="008B085A">
        <w:rPr>
          <w:rFonts w:ascii="Arial" w:hAnsi="Arial" w:cs="Arial"/>
          <w:sz w:val="18"/>
          <w:szCs w:val="18"/>
          <w:lang w:val="en-US"/>
        </w:rPr>
        <w:t>_________________</w:t>
      </w:r>
      <w:permEnd w:id="1383495983"/>
      <w:r w:rsidRPr="00ED5A64">
        <w:rPr>
          <w:rFonts w:ascii="Arial" w:hAnsi="Arial" w:cs="Arial"/>
          <w:sz w:val="18"/>
          <w:szCs w:val="18"/>
          <w:lang w:val="en-US"/>
        </w:rPr>
        <w:tab/>
      </w:r>
      <w:r w:rsidRPr="00ED5A64">
        <w:rPr>
          <w:rFonts w:ascii="Arial" w:hAnsi="Arial" w:cs="Arial"/>
          <w:sz w:val="18"/>
          <w:szCs w:val="18"/>
          <w:lang w:val="en-US"/>
        </w:rPr>
        <w:tab/>
      </w:r>
      <w:r w:rsidRPr="00ED5A64">
        <w:rPr>
          <w:rFonts w:ascii="Arial" w:hAnsi="Arial" w:cs="Arial"/>
          <w:sz w:val="18"/>
          <w:szCs w:val="18"/>
          <w:lang w:val="en-US"/>
        </w:rPr>
        <w:tab/>
      </w:r>
      <w:r w:rsidRPr="00ED5A64">
        <w:rPr>
          <w:rFonts w:ascii="Arial" w:hAnsi="Arial" w:cs="Arial"/>
          <w:sz w:val="18"/>
          <w:szCs w:val="18"/>
          <w:lang w:val="en-US"/>
        </w:rPr>
        <w:tab/>
      </w:r>
      <w:r w:rsidRPr="00ED5A64">
        <w:rPr>
          <w:rFonts w:ascii="Arial" w:hAnsi="Arial" w:cs="Arial"/>
          <w:sz w:val="18"/>
          <w:szCs w:val="18"/>
          <w:lang w:val="en-US"/>
        </w:rPr>
        <w:tab/>
      </w:r>
      <w:r w:rsidRPr="00ED5A64">
        <w:rPr>
          <w:rFonts w:ascii="Arial" w:hAnsi="Arial" w:cs="Arial"/>
          <w:sz w:val="18"/>
          <w:szCs w:val="18"/>
          <w:lang w:val="en-US"/>
        </w:rPr>
        <w:tab/>
      </w:r>
      <w:permStart w:id="607211012" w:edGrp="everyone"/>
      <w:r w:rsidR="0048527A" w:rsidRPr="008B085A">
        <w:rPr>
          <w:rFonts w:ascii="Arial" w:hAnsi="Arial" w:cs="Arial"/>
          <w:sz w:val="18"/>
          <w:szCs w:val="18"/>
          <w:lang w:val="en-US"/>
        </w:rPr>
        <w:t xml:space="preserve"> Randa Aboul-Hosn</w:t>
      </w:r>
      <w:r w:rsidR="00352631" w:rsidRPr="008B085A">
        <w:rPr>
          <w:rFonts w:ascii="Arial" w:hAnsi="Arial" w:cs="Arial"/>
          <w:sz w:val="18"/>
          <w:szCs w:val="18"/>
          <w:lang w:val="en-US"/>
        </w:rPr>
        <w:t xml:space="preserve"> </w:t>
      </w:r>
    </w:p>
    <w:p w14:paraId="7F57891A" w14:textId="52E68DCF" w:rsidR="00F8704F" w:rsidRPr="008B085A" w:rsidRDefault="00352631" w:rsidP="00F8704F">
      <w:pPr>
        <w:rPr>
          <w:rFonts w:ascii="Arial" w:hAnsi="Arial" w:cs="Arial"/>
          <w:sz w:val="18"/>
          <w:szCs w:val="18"/>
          <w:lang w:val="en-US"/>
        </w:rPr>
      </w:pPr>
      <w:r w:rsidRPr="008B085A">
        <w:rPr>
          <w:rFonts w:ascii="Arial" w:hAnsi="Arial" w:cs="Arial"/>
          <w:sz w:val="18"/>
          <w:szCs w:val="18"/>
          <w:lang w:val="en-US"/>
        </w:rPr>
        <w:t xml:space="preserve">                                                                                                           UNDP Resident Representative </w:t>
      </w:r>
    </w:p>
    <w:permEnd w:id="607211012"/>
    <w:p w14:paraId="57A86635" w14:textId="3C68E1E0" w:rsidR="006216F4" w:rsidRPr="00AC71BF" w:rsidRDefault="00A87A1E" w:rsidP="001061B2">
      <w:pPr>
        <w:rPr>
          <w:rFonts w:ascii="Arial" w:hAnsi="Arial" w:cs="Arial"/>
          <w:b/>
          <w:lang w:val="en-US"/>
        </w:rPr>
      </w:pPr>
      <w:r w:rsidRPr="00AC71BF">
        <w:rPr>
          <w:rFonts w:ascii="Arial" w:hAnsi="Arial" w:cs="Arial"/>
          <w:sz w:val="18"/>
          <w:szCs w:val="18"/>
          <w:lang w:val="en-US"/>
        </w:rPr>
        <w:t>Place and date</w:t>
      </w:r>
      <w:r w:rsidR="00F8704F" w:rsidRPr="00AC71BF">
        <w:rPr>
          <w:rFonts w:ascii="Arial" w:hAnsi="Arial" w:cs="Arial"/>
          <w:sz w:val="18"/>
          <w:szCs w:val="18"/>
          <w:lang w:val="en-US"/>
        </w:rPr>
        <w:tab/>
      </w:r>
      <w:r w:rsidR="00F8704F" w:rsidRPr="00AC71BF">
        <w:rPr>
          <w:rFonts w:ascii="Arial" w:hAnsi="Arial" w:cs="Arial"/>
          <w:sz w:val="18"/>
          <w:szCs w:val="18"/>
          <w:lang w:val="en-US"/>
        </w:rPr>
        <w:tab/>
      </w:r>
      <w:r w:rsidR="00F8704F" w:rsidRPr="00AC71BF">
        <w:rPr>
          <w:rFonts w:ascii="Arial" w:hAnsi="Arial" w:cs="Arial"/>
          <w:sz w:val="18"/>
          <w:szCs w:val="18"/>
          <w:lang w:val="en-US"/>
        </w:rPr>
        <w:tab/>
      </w:r>
      <w:r w:rsidR="00F8704F" w:rsidRPr="00AC71BF">
        <w:rPr>
          <w:rFonts w:ascii="Arial" w:hAnsi="Arial" w:cs="Arial"/>
          <w:sz w:val="18"/>
          <w:szCs w:val="18"/>
          <w:lang w:val="en-US"/>
        </w:rPr>
        <w:tab/>
      </w:r>
      <w:r w:rsidR="00F8704F" w:rsidRPr="00AC71BF">
        <w:rPr>
          <w:rFonts w:ascii="Arial" w:hAnsi="Arial" w:cs="Arial"/>
          <w:sz w:val="18"/>
          <w:szCs w:val="18"/>
          <w:lang w:val="en-US"/>
        </w:rPr>
        <w:tab/>
      </w:r>
      <w:r w:rsidR="00F8704F" w:rsidRPr="00AC71BF">
        <w:rPr>
          <w:rFonts w:ascii="Arial" w:hAnsi="Arial" w:cs="Arial"/>
          <w:sz w:val="18"/>
          <w:szCs w:val="18"/>
          <w:lang w:val="en-US"/>
        </w:rPr>
        <w:tab/>
      </w:r>
      <w:r w:rsidR="00F8704F" w:rsidRPr="00AC71BF">
        <w:rPr>
          <w:rFonts w:ascii="Arial" w:hAnsi="Arial" w:cs="Arial"/>
          <w:sz w:val="18"/>
          <w:szCs w:val="18"/>
          <w:lang w:val="en-US"/>
        </w:rPr>
        <w:tab/>
        <w:t>Na</w:t>
      </w:r>
      <w:r w:rsidR="00195E9F">
        <w:rPr>
          <w:rFonts w:ascii="Arial" w:hAnsi="Arial" w:cs="Arial"/>
          <w:sz w:val="18"/>
          <w:szCs w:val="18"/>
          <w:lang w:val="en-US"/>
        </w:rPr>
        <w:t>me</w:t>
      </w:r>
      <w:r w:rsidR="00E30662">
        <w:rPr>
          <w:rFonts w:ascii="Arial" w:hAnsi="Arial" w:cs="Arial"/>
          <w:sz w:val="18"/>
          <w:szCs w:val="18"/>
          <w:lang w:val="en-US"/>
        </w:rPr>
        <w:t>, title and signature</w:t>
      </w:r>
      <w:r w:rsidR="00F8704F" w:rsidRPr="00AC71BF">
        <w:rPr>
          <w:rFonts w:ascii="Arial" w:hAnsi="Arial" w:cs="Arial"/>
          <w:sz w:val="18"/>
          <w:szCs w:val="18"/>
          <w:lang w:val="en-US"/>
        </w:rPr>
        <w:t xml:space="preserve"> </w:t>
      </w:r>
    </w:p>
    <w:sectPr w:rsidR="006216F4" w:rsidRPr="00AC71BF">
      <w:headerReference w:type="default" r:id="rId14"/>
      <w:footerReference w:type="default" r:id="rId1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uidance" w:date="2017-03-15T13:03:00Z" w:initials="INFO">
    <w:p w14:paraId="36AFA795" w14:textId="6672188C" w:rsidR="00AC71BF" w:rsidRPr="00AC71BF" w:rsidRDefault="00AC71BF">
      <w:pPr>
        <w:pStyle w:val="CommentText"/>
        <w:rPr>
          <w:lang w:val="en-US"/>
        </w:rPr>
      </w:pPr>
      <w:r>
        <w:rPr>
          <w:rStyle w:val="CommentReference"/>
        </w:rPr>
        <w:annotationRef/>
      </w:r>
      <w:r w:rsidRPr="000F31E1">
        <w:rPr>
          <w:rFonts w:cstheme="minorHAnsi"/>
          <w:lang w:val="en-GB"/>
        </w:rPr>
        <w:t xml:space="preserve">Name of project/programme up to 72 characters. </w:t>
      </w:r>
      <w:r>
        <w:rPr>
          <w:rFonts w:cstheme="minorHAnsi"/>
          <w:lang w:val="en-GB"/>
        </w:rPr>
        <w:t>Br</w:t>
      </w:r>
      <w:r w:rsidRPr="000F31E1">
        <w:rPr>
          <w:rFonts w:cstheme="minorHAnsi"/>
          <w:lang w:val="en-GB"/>
        </w:rPr>
        <w:t>i</w:t>
      </w:r>
      <w:r>
        <w:rPr>
          <w:rFonts w:cstheme="minorHAnsi"/>
          <w:lang w:val="en-GB"/>
        </w:rPr>
        <w:t>e</w:t>
      </w:r>
      <w:r w:rsidRPr="000F31E1">
        <w:rPr>
          <w:rFonts w:cstheme="minorHAnsi"/>
          <w:lang w:val="en-GB"/>
        </w:rPr>
        <w:t xml:space="preserve">f description </w:t>
      </w:r>
      <w:r>
        <w:rPr>
          <w:rFonts w:cstheme="minorHAnsi"/>
          <w:lang w:val="en-GB"/>
        </w:rPr>
        <w:t>(</w:t>
      </w:r>
      <w:r w:rsidRPr="000F31E1">
        <w:rPr>
          <w:rFonts w:cstheme="minorHAnsi"/>
          <w:lang w:val="en-GB"/>
        </w:rPr>
        <w:t>up to 500 characters in English</w:t>
      </w:r>
      <w:r>
        <w:rPr>
          <w:rFonts w:cstheme="minorHAnsi"/>
          <w:lang w:val="en-GB"/>
        </w:rPr>
        <w:t>),</w:t>
      </w:r>
      <w:r w:rsidRPr="000F31E1">
        <w:rPr>
          <w:rFonts w:cstheme="minorHAnsi"/>
          <w:lang w:val="en-GB"/>
        </w:rPr>
        <w:t xml:space="preserve"> for statistical purposes.</w:t>
      </w:r>
    </w:p>
  </w:comment>
  <w:comment w:id="1" w:author="Guidance" w:date="2017-03-15T13:03:00Z" w:initials="INFO">
    <w:p w14:paraId="3CC83347" w14:textId="07CA3075" w:rsidR="00AC71BF" w:rsidRPr="00AC71BF" w:rsidRDefault="00AC71BF" w:rsidP="00AC71BF">
      <w:pPr>
        <w:pStyle w:val="ListParagraph"/>
        <w:ind w:left="0"/>
        <w:rPr>
          <w:rFonts w:cstheme="minorHAnsi"/>
          <w:lang w:val="en-GB"/>
        </w:rPr>
      </w:pPr>
      <w:r>
        <w:rPr>
          <w:rStyle w:val="CommentReference"/>
        </w:rPr>
        <w:annotationRef/>
      </w:r>
      <w:r w:rsidRPr="000F31E1">
        <w:rPr>
          <w:rFonts w:cstheme="minorHAnsi"/>
          <w:lang w:val="en-GB"/>
        </w:rPr>
        <w:t xml:space="preserve">Name of </w:t>
      </w:r>
      <w:r w:rsidRPr="00BC05A3">
        <w:rPr>
          <w:rFonts w:cstheme="minorHAnsi"/>
          <w:lang w:val="en-GB"/>
        </w:rPr>
        <w:t>grant scheme, see call for proposals.</w:t>
      </w:r>
    </w:p>
  </w:comment>
  <w:comment w:id="2" w:author="Guidance" w:date="2017-04-10T08:27:00Z" w:initials="INFO">
    <w:p w14:paraId="33C193BC" w14:textId="52B3E052" w:rsidR="000C4610" w:rsidRPr="000C4610" w:rsidRDefault="000C4610">
      <w:pPr>
        <w:pStyle w:val="CommentText"/>
        <w:rPr>
          <w:lang w:val="en-US"/>
        </w:rPr>
      </w:pPr>
      <w:r>
        <w:rPr>
          <w:rStyle w:val="CommentReference"/>
        </w:rPr>
        <w:annotationRef/>
      </w:r>
      <w:r w:rsidRPr="000C4610">
        <w:rPr>
          <w:lang w:val="en-US"/>
        </w:rPr>
        <w:t>In the case of a multi-year project/programme fill in tentative amounts</w:t>
      </w:r>
    </w:p>
  </w:comment>
  <w:comment w:id="3" w:author="Guidance" w:date="2017-03-15T13:06:00Z" w:initials="INFO">
    <w:p w14:paraId="5CEFBB2D" w14:textId="58357E21" w:rsidR="00AC71BF" w:rsidRPr="00AC71BF" w:rsidRDefault="00AC71BF">
      <w:pPr>
        <w:pStyle w:val="CommentText"/>
        <w:rPr>
          <w:lang w:val="en-US"/>
        </w:rPr>
      </w:pPr>
      <w:r>
        <w:rPr>
          <w:rStyle w:val="CommentReference"/>
        </w:rPr>
        <w:annotationRef/>
      </w:r>
      <w:r w:rsidRPr="000F31E1">
        <w:rPr>
          <w:rFonts w:cstheme="minorHAnsi"/>
          <w:lang w:val="en-GB"/>
        </w:rPr>
        <w:t>‘Non-</w:t>
      </w:r>
      <w:r w:rsidRPr="00BC05A3">
        <w:rPr>
          <w:rFonts w:cstheme="minorHAnsi"/>
          <w:lang w:val="en-GB"/>
        </w:rPr>
        <w:t>governmental’ includes NGOs, foundations, commercial enterprises such as limited companies, sole proprietor</w:t>
      </w:r>
      <w:r w:rsidRPr="00B22D51">
        <w:rPr>
          <w:rFonts w:cstheme="minorHAnsi"/>
          <w:lang w:val="en-GB"/>
        </w:rPr>
        <w:t xml:space="preserve"> businesses</w:t>
      </w:r>
      <w:r w:rsidRPr="00C9101C">
        <w:rPr>
          <w:rFonts w:cstheme="minorHAnsi"/>
          <w:lang w:val="en-GB"/>
        </w:rPr>
        <w:t>, etc</w:t>
      </w:r>
      <w:r w:rsidRPr="000F31E1">
        <w:rPr>
          <w:rFonts w:cstheme="minorHAnsi"/>
          <w:lang w:val="en-GB"/>
        </w:rPr>
        <w:t>.</w:t>
      </w:r>
    </w:p>
  </w:comment>
  <w:comment w:id="4" w:author="Guidance" w:date="2017-03-15T13:07:00Z" w:initials="INFO">
    <w:p w14:paraId="763184AC" w14:textId="0D668CC2" w:rsidR="00AC71BF" w:rsidRPr="00ED5A64" w:rsidRDefault="00AC71BF">
      <w:pPr>
        <w:pStyle w:val="CommentText"/>
        <w:rPr>
          <w:lang w:val="en-US"/>
        </w:rPr>
      </w:pPr>
      <w:r>
        <w:rPr>
          <w:rStyle w:val="CommentReference"/>
        </w:rPr>
        <w:annotationRef/>
      </w:r>
      <w:r w:rsidRPr="000F31E1">
        <w:rPr>
          <w:rFonts w:cstheme="minorHAnsi"/>
          <w:sz w:val="22"/>
          <w:szCs w:val="22"/>
          <w:lang w:val="en-GB"/>
        </w:rPr>
        <w:t xml:space="preserve">As registered in the </w:t>
      </w:r>
      <w:hyperlink r:id="rId1" w:history="1">
        <w:r w:rsidRPr="000F31E1">
          <w:rPr>
            <w:rStyle w:val="Hyperlink"/>
            <w:rFonts w:cstheme="minorHAnsi"/>
            <w:sz w:val="22"/>
            <w:szCs w:val="22"/>
            <w:lang w:val="en-GB"/>
          </w:rPr>
          <w:t>Brønnøysund Register Centre</w:t>
        </w:r>
      </w:hyperlink>
      <w:r w:rsidRPr="000F31E1">
        <w:rPr>
          <w:rFonts w:cstheme="minorHAnsi"/>
          <w:sz w:val="22"/>
          <w:szCs w:val="22"/>
          <w:lang w:val="en-GB"/>
        </w:rPr>
        <w:t>. The applicant must be a legal person.</w:t>
      </w:r>
    </w:p>
  </w:comment>
  <w:comment w:id="5" w:author="Guidance" w:date="2017-03-15T13:07:00Z" w:initials="INFO">
    <w:p w14:paraId="715CB3C4" w14:textId="42F1F0DF" w:rsidR="00AC71BF" w:rsidRPr="00AC71BF" w:rsidRDefault="00AC71BF">
      <w:pPr>
        <w:pStyle w:val="CommentText"/>
        <w:rPr>
          <w:lang w:val="en-US"/>
        </w:rPr>
      </w:pPr>
      <w:r>
        <w:rPr>
          <w:rStyle w:val="CommentReference"/>
        </w:rPr>
        <w:annotationRef/>
      </w:r>
      <w:r w:rsidRPr="000F31E1">
        <w:rPr>
          <w:rFonts w:cstheme="minorHAnsi"/>
          <w:lang w:val="en-GB"/>
        </w:rPr>
        <w:t>If the applicant has an organisation number from a register outside Norway, this can be filled in here.</w:t>
      </w:r>
    </w:p>
  </w:comment>
  <w:comment w:id="6" w:author="Guidance" w:date="2017-03-15T13:08:00Z" w:initials="INFO">
    <w:p w14:paraId="1D57D8B6" w14:textId="77777777" w:rsidR="00AC71BF" w:rsidRPr="000F31E1" w:rsidRDefault="00AC71BF" w:rsidP="00DD0ED5">
      <w:pPr>
        <w:pStyle w:val="CommentText"/>
        <w:rPr>
          <w:rStyle w:val="CommentReference"/>
          <w:rFonts w:cstheme="minorHAnsi"/>
          <w:sz w:val="22"/>
          <w:szCs w:val="22"/>
          <w:lang w:val="en-GB"/>
        </w:rPr>
      </w:pPr>
      <w:r>
        <w:rPr>
          <w:rStyle w:val="CommentReference"/>
        </w:rPr>
        <w:annotationRef/>
      </w:r>
      <w:r w:rsidRPr="000F31E1">
        <w:rPr>
          <w:rStyle w:val="CommentReference"/>
          <w:rFonts w:cstheme="minorHAnsi"/>
          <w:sz w:val="22"/>
          <w:szCs w:val="22"/>
          <w:lang w:val="en-GB"/>
        </w:rPr>
        <w:t xml:space="preserve">Relevant questions: </w:t>
      </w:r>
    </w:p>
    <w:p w14:paraId="4E219017" w14:textId="77777777" w:rsidR="00AC71BF" w:rsidRPr="000F31E1" w:rsidRDefault="00AC71BF" w:rsidP="00AC71BF">
      <w:pPr>
        <w:pStyle w:val="CommentText"/>
        <w:numPr>
          <w:ilvl w:val="0"/>
          <w:numId w:val="3"/>
        </w:numPr>
        <w:ind w:left="1068"/>
        <w:rPr>
          <w:rFonts w:cstheme="minorHAnsi"/>
          <w:sz w:val="22"/>
          <w:szCs w:val="22"/>
          <w:lang w:val="en-GB"/>
        </w:rPr>
      </w:pPr>
      <w:r w:rsidRPr="000F31E1">
        <w:rPr>
          <w:rFonts w:cstheme="minorHAnsi"/>
          <w:sz w:val="22"/>
          <w:szCs w:val="22"/>
          <w:lang w:val="en-GB"/>
        </w:rPr>
        <w:t>What was the turnover in the last accounting year, and what were the main sources of income</w:t>
      </w:r>
      <w:r>
        <w:rPr>
          <w:rFonts w:cstheme="minorHAnsi"/>
          <w:sz w:val="22"/>
          <w:szCs w:val="22"/>
          <w:lang w:val="en-GB"/>
        </w:rPr>
        <w:t>, distributed by percentage</w:t>
      </w:r>
      <w:r w:rsidRPr="000F31E1">
        <w:rPr>
          <w:rFonts w:cstheme="minorHAnsi"/>
          <w:sz w:val="22"/>
          <w:szCs w:val="22"/>
          <w:lang w:val="en-GB"/>
        </w:rPr>
        <w:t xml:space="preserve">? </w:t>
      </w:r>
    </w:p>
    <w:p w14:paraId="78A19140" w14:textId="77777777" w:rsidR="00AC71BF" w:rsidRPr="000F31E1" w:rsidRDefault="00AC71BF" w:rsidP="00AC71BF">
      <w:pPr>
        <w:pStyle w:val="CommentText"/>
        <w:numPr>
          <w:ilvl w:val="0"/>
          <w:numId w:val="3"/>
        </w:numPr>
        <w:ind w:left="1068"/>
        <w:rPr>
          <w:rFonts w:cstheme="minorHAnsi"/>
          <w:sz w:val="22"/>
          <w:szCs w:val="22"/>
          <w:lang w:val="en-GB"/>
        </w:rPr>
      </w:pPr>
      <w:r w:rsidRPr="000F31E1">
        <w:rPr>
          <w:rFonts w:cstheme="minorHAnsi"/>
          <w:sz w:val="22"/>
          <w:szCs w:val="22"/>
          <w:lang w:val="en-GB"/>
        </w:rPr>
        <w:t xml:space="preserve">What is the total number of employees? How are the employees distributed between the main office and any relevant branch offices? </w:t>
      </w:r>
    </w:p>
    <w:p w14:paraId="694E4EB7" w14:textId="77777777" w:rsidR="00AC71BF" w:rsidRPr="000F31E1" w:rsidRDefault="00AC71BF" w:rsidP="00AC71BF">
      <w:pPr>
        <w:pStyle w:val="CommentText"/>
        <w:numPr>
          <w:ilvl w:val="0"/>
          <w:numId w:val="3"/>
        </w:numPr>
        <w:ind w:left="1068"/>
        <w:rPr>
          <w:rFonts w:cstheme="minorHAnsi"/>
          <w:sz w:val="22"/>
          <w:szCs w:val="22"/>
          <w:lang w:val="en-GB"/>
        </w:rPr>
      </w:pPr>
      <w:r w:rsidRPr="000F31E1">
        <w:rPr>
          <w:rFonts w:cstheme="minorHAnsi"/>
          <w:sz w:val="22"/>
          <w:szCs w:val="22"/>
          <w:lang w:val="en-GB"/>
        </w:rPr>
        <w:t xml:space="preserve">When was the organisation established? </w:t>
      </w:r>
    </w:p>
    <w:p w14:paraId="20322B34" w14:textId="77777777" w:rsidR="00DD0ED5" w:rsidRPr="00DD0ED5" w:rsidRDefault="00AC71BF" w:rsidP="00103959">
      <w:pPr>
        <w:pStyle w:val="CommentText"/>
        <w:numPr>
          <w:ilvl w:val="0"/>
          <w:numId w:val="3"/>
        </w:numPr>
        <w:ind w:left="1068"/>
        <w:rPr>
          <w:lang w:val="en-US"/>
        </w:rPr>
      </w:pPr>
      <w:r w:rsidRPr="00DD0ED5">
        <w:rPr>
          <w:rFonts w:cstheme="minorHAnsi"/>
          <w:sz w:val="22"/>
          <w:szCs w:val="22"/>
          <w:lang w:val="en-GB"/>
        </w:rPr>
        <w:t>Is the organisation linked to an umbrella organisation or other form of network?</w:t>
      </w:r>
    </w:p>
    <w:p w14:paraId="2825C13E" w14:textId="17472A65" w:rsidR="00AC71BF" w:rsidRPr="00DD0ED5" w:rsidRDefault="00AC71BF" w:rsidP="00103959">
      <w:pPr>
        <w:pStyle w:val="CommentText"/>
        <w:numPr>
          <w:ilvl w:val="0"/>
          <w:numId w:val="3"/>
        </w:numPr>
        <w:ind w:left="1068"/>
        <w:rPr>
          <w:lang w:val="en-US"/>
        </w:rPr>
      </w:pPr>
      <w:r w:rsidRPr="00DD0ED5">
        <w:rPr>
          <w:rFonts w:cstheme="minorHAnsi"/>
          <w:sz w:val="22"/>
          <w:szCs w:val="22"/>
          <w:lang w:val="en-GB"/>
        </w:rPr>
        <w:t>If the applicant is a commercial enterprise, describe the nature of the organisation, its governing bodies, its personnel/recruitment policy and, if relevant, how much of its earnings were paid out as dividends last year?</w:t>
      </w:r>
    </w:p>
  </w:comment>
  <w:comment w:id="7" w:author="Guidance" w:date="2017-03-15T13:13:00Z" w:initials="INFO">
    <w:p w14:paraId="762BE12D" w14:textId="77777777" w:rsidR="00DD1CF0" w:rsidRPr="000F31E1" w:rsidRDefault="00DD1CF0" w:rsidP="00DD1CF0">
      <w:pPr>
        <w:pStyle w:val="ListParagraph"/>
        <w:ind w:left="0"/>
        <w:rPr>
          <w:rStyle w:val="CommentReference"/>
          <w:rFonts w:cstheme="minorHAnsi"/>
          <w:lang w:val="en-GB"/>
        </w:rPr>
      </w:pPr>
      <w:r>
        <w:rPr>
          <w:rStyle w:val="CommentReference"/>
        </w:rPr>
        <w:annotationRef/>
      </w:r>
      <w:r w:rsidRPr="000F31E1">
        <w:rPr>
          <w:rStyle w:val="CommentReference"/>
          <w:rFonts w:cstheme="minorHAnsi"/>
          <w:lang w:val="en-GB"/>
        </w:rPr>
        <w:t xml:space="preserve">Relevant questions: </w:t>
      </w:r>
    </w:p>
    <w:p w14:paraId="0C6A7735" w14:textId="77777777" w:rsidR="00DD1CF0" w:rsidRPr="000D522E" w:rsidRDefault="00DD1CF0" w:rsidP="00DD1CF0">
      <w:pPr>
        <w:pStyle w:val="ListParagraph"/>
        <w:numPr>
          <w:ilvl w:val="0"/>
          <w:numId w:val="3"/>
        </w:numPr>
        <w:ind w:left="1068"/>
        <w:rPr>
          <w:rFonts w:cstheme="minorHAnsi"/>
          <w:lang w:val="en-GB"/>
        </w:rPr>
      </w:pPr>
      <w:r w:rsidRPr="000F31E1">
        <w:rPr>
          <w:rFonts w:cstheme="minorHAnsi"/>
          <w:lang w:val="en-GB"/>
        </w:rPr>
        <w:t xml:space="preserve">Does the </w:t>
      </w:r>
      <w:r w:rsidRPr="000D522E">
        <w:rPr>
          <w:rFonts w:cstheme="minorHAnsi"/>
          <w:lang w:val="en-GB"/>
        </w:rPr>
        <w:t xml:space="preserve">applicant have written guidelines for combating corruption? </w:t>
      </w:r>
    </w:p>
    <w:p w14:paraId="6B6BE978" w14:textId="77777777" w:rsidR="00DD1CF0" w:rsidRPr="000F31E1" w:rsidRDefault="00DD1CF0" w:rsidP="00DD1CF0">
      <w:pPr>
        <w:pStyle w:val="ListParagraph"/>
        <w:numPr>
          <w:ilvl w:val="0"/>
          <w:numId w:val="3"/>
        </w:numPr>
        <w:ind w:left="1068"/>
        <w:rPr>
          <w:rFonts w:cstheme="minorHAnsi"/>
          <w:lang w:val="en-GB"/>
        </w:rPr>
      </w:pPr>
      <w:r w:rsidRPr="000D522E">
        <w:rPr>
          <w:rFonts w:cstheme="minorHAnsi"/>
          <w:lang w:val="en-GB"/>
        </w:rPr>
        <w:t>Does the applicant have written</w:t>
      </w:r>
      <w:r w:rsidRPr="00D742D8">
        <w:rPr>
          <w:rFonts w:cstheme="minorHAnsi"/>
          <w:lang w:val="en-GB"/>
        </w:rPr>
        <w:t xml:space="preserve"> guidelines</w:t>
      </w:r>
      <w:r>
        <w:rPr>
          <w:rFonts w:cstheme="minorHAnsi"/>
          <w:lang w:val="en-GB"/>
        </w:rPr>
        <w:t xml:space="preserve"> for procurements</w:t>
      </w:r>
      <w:r w:rsidRPr="000F31E1">
        <w:rPr>
          <w:rFonts w:cstheme="minorHAnsi"/>
          <w:lang w:val="en-GB"/>
        </w:rPr>
        <w:t xml:space="preserve">? </w:t>
      </w:r>
    </w:p>
    <w:p w14:paraId="25E889CC" w14:textId="77777777" w:rsidR="00DD1CF0" w:rsidRPr="000F31E1" w:rsidRDefault="00DD1CF0" w:rsidP="00DD1CF0">
      <w:pPr>
        <w:pStyle w:val="ListParagraph"/>
        <w:numPr>
          <w:ilvl w:val="0"/>
          <w:numId w:val="3"/>
        </w:numPr>
        <w:ind w:left="1068"/>
        <w:rPr>
          <w:rFonts w:cstheme="minorHAnsi"/>
          <w:lang w:val="en-GB"/>
        </w:rPr>
      </w:pPr>
      <w:r w:rsidRPr="000F31E1">
        <w:rPr>
          <w:rFonts w:cstheme="minorHAnsi"/>
          <w:lang w:val="en-GB"/>
        </w:rPr>
        <w:t>Does the applicant have an</w:t>
      </w:r>
      <w:r>
        <w:rPr>
          <w:rFonts w:cstheme="minorHAnsi"/>
          <w:lang w:val="en-GB"/>
        </w:rPr>
        <w:t xml:space="preserve"> internal auditor/internal auditors</w:t>
      </w:r>
      <w:r w:rsidRPr="000F31E1">
        <w:rPr>
          <w:rFonts w:cstheme="minorHAnsi"/>
          <w:lang w:val="en-GB"/>
        </w:rPr>
        <w:t xml:space="preserve">? </w:t>
      </w:r>
    </w:p>
    <w:p w14:paraId="71D856BA" w14:textId="77777777" w:rsidR="00DD1CF0" w:rsidRPr="00ED5A64" w:rsidRDefault="00DD1CF0" w:rsidP="00D46249">
      <w:pPr>
        <w:pStyle w:val="ListParagraph"/>
        <w:numPr>
          <w:ilvl w:val="0"/>
          <w:numId w:val="3"/>
        </w:numPr>
        <w:ind w:left="1068"/>
        <w:rPr>
          <w:lang w:val="en-US"/>
        </w:rPr>
      </w:pPr>
      <w:r w:rsidRPr="00DD1CF0">
        <w:rPr>
          <w:rFonts w:cstheme="minorHAnsi"/>
          <w:lang w:val="en-GB"/>
        </w:rPr>
        <w:t xml:space="preserve">Does the applicant have internal controllers? </w:t>
      </w:r>
    </w:p>
    <w:p w14:paraId="3AA35AAB" w14:textId="6C22104D" w:rsidR="00DD1CF0" w:rsidRPr="00DD1CF0" w:rsidRDefault="00DD1CF0" w:rsidP="00D46249">
      <w:pPr>
        <w:pStyle w:val="ListParagraph"/>
        <w:numPr>
          <w:ilvl w:val="0"/>
          <w:numId w:val="3"/>
        </w:numPr>
        <w:ind w:left="1068"/>
        <w:rPr>
          <w:lang w:val="en-US"/>
        </w:rPr>
      </w:pPr>
      <w:r w:rsidRPr="00DD1CF0">
        <w:rPr>
          <w:rFonts w:cstheme="minorHAnsi"/>
          <w:lang w:val="en-GB"/>
        </w:rPr>
        <w:t xml:space="preserve">Is the applicant aware of the relevant routines for public procurement (cf. </w:t>
      </w:r>
      <w:r w:rsidRPr="00DD1CF0">
        <w:rPr>
          <w:rFonts w:cstheme="minorHAnsi"/>
          <w:i/>
          <w:lang w:val="en-GB"/>
        </w:rPr>
        <w:t>Procurement Provisions</w:t>
      </w:r>
      <w:r w:rsidRPr="00DD1CF0">
        <w:rPr>
          <w:rFonts w:cstheme="minorHAnsi"/>
          <w:lang w:val="en-GB"/>
        </w:rPr>
        <w:t xml:space="preserve"> part III in the agreement template)? Are the applicant’s routines in line with these?</w:t>
      </w:r>
    </w:p>
  </w:comment>
  <w:comment w:id="8" w:author="Guidance" w:date="2017-03-15T13:13:00Z" w:initials="INFO">
    <w:p w14:paraId="6E1F94E9" w14:textId="77777777" w:rsidR="00DD1CF0" w:rsidRPr="000F31E1" w:rsidRDefault="00DD1CF0" w:rsidP="00DD1CF0">
      <w:pPr>
        <w:pStyle w:val="CommentText"/>
        <w:rPr>
          <w:rStyle w:val="CommentReference"/>
          <w:rFonts w:cstheme="minorHAnsi"/>
          <w:sz w:val="22"/>
          <w:szCs w:val="22"/>
          <w:lang w:val="en-GB"/>
        </w:rPr>
      </w:pPr>
      <w:r>
        <w:rPr>
          <w:rStyle w:val="CommentReference"/>
        </w:rPr>
        <w:annotationRef/>
      </w:r>
      <w:r w:rsidRPr="000F31E1">
        <w:rPr>
          <w:rStyle w:val="CommentReference"/>
          <w:rFonts w:cstheme="minorHAnsi"/>
          <w:sz w:val="22"/>
          <w:szCs w:val="22"/>
          <w:lang w:val="en-GB"/>
        </w:rPr>
        <w:t xml:space="preserve">Relevant questions: </w:t>
      </w:r>
    </w:p>
    <w:p w14:paraId="4CA0AF55" w14:textId="77777777" w:rsidR="00DD1CF0" w:rsidRPr="000F31E1" w:rsidRDefault="00DD1CF0" w:rsidP="00DD1CF0">
      <w:pPr>
        <w:pStyle w:val="CommentText"/>
        <w:numPr>
          <w:ilvl w:val="0"/>
          <w:numId w:val="3"/>
        </w:numPr>
        <w:ind w:left="1068"/>
        <w:rPr>
          <w:rFonts w:cstheme="minorHAnsi"/>
          <w:sz w:val="22"/>
          <w:szCs w:val="22"/>
          <w:lang w:val="en-GB"/>
        </w:rPr>
      </w:pPr>
      <w:r w:rsidRPr="000F31E1">
        <w:rPr>
          <w:rFonts w:cstheme="minorHAnsi"/>
          <w:sz w:val="22"/>
          <w:szCs w:val="22"/>
          <w:lang w:val="en-GB"/>
        </w:rPr>
        <w:t xml:space="preserve">Name of auditor? </w:t>
      </w:r>
    </w:p>
    <w:p w14:paraId="4B733BB3" w14:textId="77777777" w:rsidR="00DD1CF0" w:rsidRPr="000F31E1" w:rsidRDefault="00DD1CF0" w:rsidP="00DD1CF0">
      <w:pPr>
        <w:pStyle w:val="CommentText"/>
        <w:numPr>
          <w:ilvl w:val="0"/>
          <w:numId w:val="3"/>
        </w:numPr>
        <w:ind w:left="1068"/>
        <w:rPr>
          <w:rFonts w:cstheme="minorHAnsi"/>
          <w:sz w:val="22"/>
          <w:szCs w:val="22"/>
          <w:lang w:val="en-GB"/>
        </w:rPr>
      </w:pPr>
      <w:r w:rsidRPr="000F31E1">
        <w:rPr>
          <w:rFonts w:cstheme="minorHAnsi"/>
          <w:sz w:val="22"/>
          <w:szCs w:val="22"/>
          <w:lang w:val="en-GB"/>
        </w:rPr>
        <w:t xml:space="preserve">How long has the applicant used this auditor? </w:t>
      </w:r>
    </w:p>
    <w:p w14:paraId="1EC62A7B" w14:textId="77777777" w:rsidR="00DD1CF0" w:rsidRPr="000F31E1" w:rsidRDefault="00DD1CF0" w:rsidP="00DD1CF0">
      <w:pPr>
        <w:pStyle w:val="CommentText"/>
        <w:numPr>
          <w:ilvl w:val="0"/>
          <w:numId w:val="3"/>
        </w:numPr>
        <w:ind w:left="1068"/>
        <w:rPr>
          <w:rFonts w:cstheme="minorHAnsi"/>
          <w:sz w:val="22"/>
          <w:szCs w:val="22"/>
          <w:lang w:val="en-GB"/>
        </w:rPr>
      </w:pPr>
      <w:r>
        <w:rPr>
          <w:rFonts w:cstheme="minorHAnsi"/>
          <w:sz w:val="22"/>
          <w:szCs w:val="22"/>
          <w:lang w:val="en-GB"/>
        </w:rPr>
        <w:t xml:space="preserve">Have </w:t>
      </w:r>
      <w:r w:rsidRPr="000F31E1">
        <w:rPr>
          <w:rFonts w:cstheme="minorHAnsi"/>
          <w:sz w:val="22"/>
          <w:szCs w:val="22"/>
          <w:lang w:val="en-GB"/>
        </w:rPr>
        <w:t>any reservations</w:t>
      </w:r>
      <w:r>
        <w:rPr>
          <w:rFonts w:cstheme="minorHAnsi"/>
          <w:sz w:val="22"/>
          <w:szCs w:val="22"/>
          <w:lang w:val="en-GB"/>
        </w:rPr>
        <w:t xml:space="preserve"> been expressed </w:t>
      </w:r>
      <w:r w:rsidRPr="000F31E1">
        <w:rPr>
          <w:rFonts w:cstheme="minorHAnsi"/>
          <w:sz w:val="22"/>
          <w:szCs w:val="22"/>
          <w:lang w:val="en-GB"/>
        </w:rPr>
        <w:t>in</w:t>
      </w:r>
      <w:r>
        <w:rPr>
          <w:rFonts w:cstheme="minorHAnsi"/>
          <w:sz w:val="22"/>
          <w:szCs w:val="22"/>
          <w:lang w:val="en-GB"/>
        </w:rPr>
        <w:t xml:space="preserve"> </w:t>
      </w:r>
      <w:r w:rsidRPr="000F31E1">
        <w:rPr>
          <w:rFonts w:cstheme="minorHAnsi"/>
          <w:sz w:val="22"/>
          <w:szCs w:val="22"/>
          <w:lang w:val="en-GB"/>
        </w:rPr>
        <w:t xml:space="preserve">the auditor’s report </w:t>
      </w:r>
      <w:r>
        <w:rPr>
          <w:rFonts w:cstheme="minorHAnsi"/>
          <w:sz w:val="22"/>
          <w:szCs w:val="22"/>
          <w:lang w:val="en-GB"/>
        </w:rPr>
        <w:t>in</w:t>
      </w:r>
      <w:r w:rsidRPr="000F31E1">
        <w:rPr>
          <w:rFonts w:cstheme="minorHAnsi"/>
          <w:sz w:val="22"/>
          <w:szCs w:val="22"/>
          <w:lang w:val="en-GB"/>
        </w:rPr>
        <w:t xml:space="preserve"> the last three years? </w:t>
      </w:r>
    </w:p>
    <w:p w14:paraId="33586C1A" w14:textId="77777777" w:rsidR="00DD1CF0" w:rsidRPr="000F31E1" w:rsidRDefault="00DD1CF0" w:rsidP="00DD1CF0">
      <w:pPr>
        <w:pStyle w:val="CommentText"/>
        <w:numPr>
          <w:ilvl w:val="0"/>
          <w:numId w:val="3"/>
        </w:numPr>
        <w:ind w:left="1068"/>
        <w:rPr>
          <w:rFonts w:cstheme="minorHAnsi"/>
          <w:sz w:val="22"/>
          <w:szCs w:val="22"/>
          <w:lang w:val="en-GB"/>
        </w:rPr>
      </w:pPr>
      <w:r w:rsidRPr="000F31E1">
        <w:rPr>
          <w:rFonts w:cstheme="minorHAnsi"/>
          <w:sz w:val="22"/>
          <w:szCs w:val="22"/>
          <w:lang w:val="en-GB"/>
        </w:rPr>
        <w:t xml:space="preserve">If the applicant does not have an agreement with an auditor, this should be indicated here. </w:t>
      </w:r>
    </w:p>
    <w:p w14:paraId="0100706D" w14:textId="6237FCDB" w:rsidR="00DD1CF0" w:rsidRPr="00DD1CF0" w:rsidRDefault="00DD1CF0" w:rsidP="00DD1CF0">
      <w:pPr>
        <w:pStyle w:val="CommentText"/>
        <w:rPr>
          <w:lang w:val="en-US"/>
        </w:rPr>
      </w:pPr>
      <w:r>
        <w:rPr>
          <w:rFonts w:cstheme="minorHAnsi"/>
          <w:lang w:val="en-GB"/>
        </w:rPr>
        <w:t>The</w:t>
      </w:r>
      <w:r w:rsidRPr="000F31E1">
        <w:rPr>
          <w:rFonts w:cstheme="minorHAnsi"/>
          <w:lang w:val="en-GB"/>
        </w:rPr>
        <w:t xml:space="preserve"> last year’s audited accounts are to be attached to the application</w:t>
      </w:r>
      <w:r>
        <w:rPr>
          <w:rFonts w:cstheme="minorHAnsi"/>
          <w:lang w:val="en-GB"/>
        </w:rPr>
        <w:t xml:space="preserve"> in cases where this is required</w:t>
      </w:r>
      <w:r w:rsidRPr="000F31E1">
        <w:rPr>
          <w:rFonts w:cstheme="minorHAnsi"/>
          <w:lang w:val="en-GB"/>
        </w:rPr>
        <w:t>.</w:t>
      </w:r>
    </w:p>
  </w:comment>
  <w:comment w:id="9" w:author="Guidance" w:date="2017-03-15T13:14:00Z" w:initials="INFO">
    <w:p w14:paraId="7713811B" w14:textId="77777777" w:rsidR="00746959" w:rsidRPr="000F31E1" w:rsidRDefault="00746959" w:rsidP="00746959">
      <w:pPr>
        <w:pStyle w:val="CommentText"/>
        <w:rPr>
          <w:rStyle w:val="CommentReference"/>
          <w:rFonts w:cstheme="minorHAnsi"/>
          <w:sz w:val="22"/>
          <w:szCs w:val="22"/>
          <w:lang w:val="en-GB"/>
        </w:rPr>
      </w:pPr>
      <w:r>
        <w:rPr>
          <w:rStyle w:val="CommentReference"/>
        </w:rPr>
        <w:annotationRef/>
      </w:r>
      <w:r w:rsidRPr="000F31E1">
        <w:rPr>
          <w:rStyle w:val="CommentReference"/>
          <w:rFonts w:cstheme="minorHAnsi"/>
          <w:sz w:val="22"/>
          <w:szCs w:val="22"/>
          <w:lang w:val="en-GB"/>
        </w:rPr>
        <w:t xml:space="preserve">Relevant questions: </w:t>
      </w:r>
    </w:p>
    <w:p w14:paraId="424CF35A" w14:textId="77777777" w:rsidR="00746959" w:rsidRPr="000F31E1" w:rsidRDefault="00746959" w:rsidP="00746959">
      <w:pPr>
        <w:pStyle w:val="CommentText"/>
        <w:numPr>
          <w:ilvl w:val="0"/>
          <w:numId w:val="3"/>
        </w:numPr>
        <w:ind w:left="1068"/>
        <w:rPr>
          <w:rFonts w:cstheme="minorHAnsi"/>
          <w:sz w:val="22"/>
          <w:szCs w:val="22"/>
          <w:lang w:val="en-GB"/>
        </w:rPr>
      </w:pPr>
      <w:r w:rsidRPr="000F31E1">
        <w:rPr>
          <w:rFonts w:cstheme="minorHAnsi"/>
          <w:sz w:val="22"/>
          <w:szCs w:val="22"/>
          <w:lang w:val="en-GB"/>
        </w:rPr>
        <w:t xml:space="preserve">Agreement number(s)? </w:t>
      </w:r>
    </w:p>
    <w:p w14:paraId="1D2097FE" w14:textId="77777777" w:rsidR="00746959" w:rsidRPr="000F31E1" w:rsidRDefault="00746959" w:rsidP="00746959">
      <w:pPr>
        <w:pStyle w:val="CommentText"/>
        <w:numPr>
          <w:ilvl w:val="0"/>
          <w:numId w:val="3"/>
        </w:numPr>
        <w:ind w:left="1068"/>
        <w:rPr>
          <w:rFonts w:cstheme="minorHAnsi"/>
          <w:sz w:val="22"/>
          <w:szCs w:val="22"/>
          <w:lang w:val="en-GB"/>
        </w:rPr>
      </w:pPr>
      <w:r w:rsidRPr="000F31E1">
        <w:rPr>
          <w:rFonts w:cstheme="minorHAnsi"/>
          <w:sz w:val="22"/>
          <w:szCs w:val="22"/>
          <w:lang w:val="en-GB"/>
        </w:rPr>
        <w:t xml:space="preserve">From which organisation/unit? </w:t>
      </w:r>
    </w:p>
    <w:p w14:paraId="0673AC04" w14:textId="77777777" w:rsidR="00746959" w:rsidRPr="000F31E1" w:rsidRDefault="00746959" w:rsidP="00746959">
      <w:pPr>
        <w:pStyle w:val="CommentText"/>
        <w:numPr>
          <w:ilvl w:val="0"/>
          <w:numId w:val="3"/>
        </w:numPr>
        <w:ind w:left="1068"/>
        <w:rPr>
          <w:rFonts w:cstheme="minorHAnsi"/>
          <w:sz w:val="22"/>
          <w:szCs w:val="22"/>
          <w:lang w:val="en-GB"/>
        </w:rPr>
      </w:pPr>
      <w:r w:rsidRPr="000F31E1">
        <w:rPr>
          <w:rFonts w:cstheme="minorHAnsi"/>
          <w:sz w:val="22"/>
          <w:szCs w:val="22"/>
          <w:lang w:val="en-GB"/>
        </w:rPr>
        <w:t>Under which scheme?</w:t>
      </w:r>
    </w:p>
    <w:p w14:paraId="1E9AC689" w14:textId="77777777" w:rsidR="00746959" w:rsidRPr="000F31E1" w:rsidRDefault="00746959" w:rsidP="00746959">
      <w:pPr>
        <w:pStyle w:val="CommentText"/>
        <w:numPr>
          <w:ilvl w:val="0"/>
          <w:numId w:val="3"/>
        </w:numPr>
        <w:ind w:left="1068"/>
        <w:rPr>
          <w:rFonts w:cstheme="minorHAnsi"/>
          <w:sz w:val="22"/>
          <w:szCs w:val="22"/>
          <w:lang w:val="en-GB"/>
        </w:rPr>
      </w:pPr>
      <w:r w:rsidRPr="000F31E1">
        <w:rPr>
          <w:rFonts w:cstheme="minorHAnsi"/>
          <w:sz w:val="22"/>
          <w:szCs w:val="22"/>
          <w:lang w:val="en-GB"/>
        </w:rPr>
        <w:t>Amount received?</w:t>
      </w:r>
    </w:p>
    <w:p w14:paraId="038E1B3A" w14:textId="32BF2846" w:rsidR="00746959" w:rsidRPr="00746959" w:rsidRDefault="00746959" w:rsidP="00746959">
      <w:pPr>
        <w:pStyle w:val="CommentText"/>
        <w:rPr>
          <w:lang w:val="en-US"/>
        </w:rPr>
      </w:pPr>
      <w:r w:rsidRPr="000F31E1">
        <w:rPr>
          <w:rFonts w:cstheme="minorHAnsi"/>
          <w:lang w:val="en-GB"/>
        </w:rPr>
        <w:t xml:space="preserve">Applicants that have </w:t>
      </w:r>
      <w:r>
        <w:rPr>
          <w:rFonts w:cstheme="minorHAnsi"/>
          <w:lang w:val="en-GB"/>
        </w:rPr>
        <w:t xml:space="preserve">had </w:t>
      </w:r>
      <w:r w:rsidRPr="000F31E1">
        <w:rPr>
          <w:rFonts w:cstheme="minorHAnsi"/>
          <w:lang w:val="en-GB"/>
        </w:rPr>
        <w:t xml:space="preserve">long-standing and extensive cooperation with the </w:t>
      </w:r>
      <w:r>
        <w:rPr>
          <w:rFonts w:cstheme="minorHAnsi"/>
          <w:lang w:val="en-GB"/>
        </w:rPr>
        <w:t>mentioned institutions</w:t>
      </w:r>
      <w:r w:rsidRPr="000F31E1">
        <w:rPr>
          <w:rFonts w:cstheme="minorHAnsi"/>
          <w:lang w:val="en-GB"/>
        </w:rPr>
        <w:t xml:space="preserve"> can give a more general overview of this cooperation. </w:t>
      </w:r>
      <w:r>
        <w:rPr>
          <w:lang w:val="en-GB"/>
        </w:rPr>
        <w:t xml:space="preserve">If </w:t>
      </w:r>
      <w:r w:rsidRPr="000F31E1">
        <w:rPr>
          <w:lang w:val="en-GB"/>
        </w:rPr>
        <w:t>the application</w:t>
      </w:r>
      <w:r>
        <w:rPr>
          <w:lang w:val="en-GB"/>
        </w:rPr>
        <w:t xml:space="preserve"> is</w:t>
      </w:r>
      <w:r w:rsidRPr="000F31E1">
        <w:rPr>
          <w:lang w:val="en-GB"/>
        </w:rPr>
        <w:t xml:space="preserve"> for additional support for a project/programme that is already receiving or has already received support</w:t>
      </w:r>
      <w:r>
        <w:rPr>
          <w:rFonts w:cstheme="minorHAnsi"/>
          <w:lang w:val="en-GB"/>
        </w:rPr>
        <w:t xml:space="preserve">, </w:t>
      </w:r>
      <w:r w:rsidRPr="000F31E1">
        <w:rPr>
          <w:rFonts w:cstheme="minorHAnsi"/>
          <w:lang w:val="en-GB"/>
        </w:rPr>
        <w:t>see sections 5.4 and 5.5.</w:t>
      </w:r>
    </w:p>
  </w:comment>
  <w:comment w:id="10" w:author="Guidance" w:date="2017-03-15T13:15:00Z" w:initials="INFO">
    <w:p w14:paraId="2AD4A000" w14:textId="4FBE1A32" w:rsidR="005E17C7" w:rsidRPr="005E17C7" w:rsidRDefault="005E17C7">
      <w:pPr>
        <w:pStyle w:val="CommentText"/>
        <w:rPr>
          <w:lang w:val="en-US"/>
        </w:rPr>
      </w:pPr>
      <w:r>
        <w:rPr>
          <w:rStyle w:val="CommentReference"/>
        </w:rPr>
        <w:annotationRef/>
      </w:r>
      <w:r w:rsidRPr="000F31E1">
        <w:rPr>
          <w:rFonts w:cstheme="minorHAnsi"/>
          <w:lang w:val="en-GB"/>
        </w:rPr>
        <w:t xml:space="preserve">Grant recipients are to open a separate, joint account for all grants received from the Ministry. This requirement does not apply to </w:t>
      </w:r>
      <w:r w:rsidRPr="000F31E1">
        <w:rPr>
          <w:rFonts w:cstheme="minorHAnsi"/>
          <w:i/>
          <w:lang w:val="en-GB"/>
        </w:rPr>
        <w:t>governmental</w:t>
      </w:r>
      <w:r w:rsidRPr="000F31E1">
        <w:rPr>
          <w:rFonts w:cstheme="minorHAnsi"/>
          <w:lang w:val="en-GB"/>
        </w:rPr>
        <w:t xml:space="preserve"> grant recipients in Norway or other countries.  If the applicant has not previously received funding from the Ministry, the applicant can wait until the application has been processed before giving bank details. If the applicant has previously received funding from the Ministry, but there have since been changes to the bank details, the new details </w:t>
      </w:r>
      <w:r>
        <w:rPr>
          <w:rFonts w:cstheme="minorHAnsi"/>
          <w:lang w:val="en-GB"/>
        </w:rPr>
        <w:t xml:space="preserve">must </w:t>
      </w:r>
      <w:r w:rsidRPr="000F31E1">
        <w:rPr>
          <w:rFonts w:cstheme="minorHAnsi"/>
          <w:lang w:val="en-GB"/>
        </w:rPr>
        <w:t xml:space="preserve">be provided </w:t>
      </w:r>
      <w:r>
        <w:rPr>
          <w:rFonts w:cstheme="minorHAnsi"/>
          <w:lang w:val="en-GB"/>
        </w:rPr>
        <w:t>in a document using</w:t>
      </w:r>
      <w:r w:rsidRPr="000F31E1">
        <w:rPr>
          <w:rFonts w:cstheme="minorHAnsi"/>
          <w:lang w:val="en-GB"/>
        </w:rPr>
        <w:t xml:space="preserve"> the </w:t>
      </w:r>
      <w:r>
        <w:rPr>
          <w:rFonts w:cstheme="minorHAnsi"/>
          <w:lang w:val="en-GB"/>
        </w:rPr>
        <w:t>applicant</w:t>
      </w:r>
      <w:r w:rsidRPr="000F31E1">
        <w:rPr>
          <w:rFonts w:cstheme="minorHAnsi"/>
          <w:lang w:val="en-GB"/>
        </w:rPr>
        <w:t xml:space="preserve">’s letterhead, </w:t>
      </w:r>
      <w:r>
        <w:rPr>
          <w:rFonts w:cstheme="minorHAnsi"/>
          <w:lang w:val="en-GB"/>
        </w:rPr>
        <w:t xml:space="preserve">along with </w:t>
      </w:r>
      <w:r w:rsidRPr="000F31E1">
        <w:rPr>
          <w:rFonts w:cstheme="minorHAnsi"/>
          <w:lang w:val="en-GB"/>
        </w:rPr>
        <w:t>a bank statement or other written confirmation from the bank before any payments can be made.</w:t>
      </w:r>
    </w:p>
  </w:comment>
  <w:comment w:id="11" w:author="Guidance" w:date="2017-03-15T13:15:00Z" w:initials="INFO">
    <w:p w14:paraId="6015C7EE" w14:textId="321A37AF" w:rsidR="005E17C7" w:rsidRPr="005E17C7" w:rsidRDefault="005E17C7">
      <w:pPr>
        <w:pStyle w:val="CommentText"/>
        <w:rPr>
          <w:lang w:val="en-US"/>
        </w:rPr>
      </w:pPr>
      <w:r>
        <w:rPr>
          <w:rStyle w:val="CommentReference"/>
        </w:rPr>
        <w:annotationRef/>
      </w:r>
      <w:r w:rsidRPr="000F31E1">
        <w:rPr>
          <w:rFonts w:cstheme="minorHAnsi"/>
          <w:lang w:val="en-GB"/>
        </w:rPr>
        <w:t>Information about the applicant’s partners (e.g. partners that will be implementing the project/programme</w:t>
      </w:r>
      <w:r>
        <w:rPr>
          <w:rFonts w:cstheme="minorHAnsi"/>
          <w:lang w:val="en-GB"/>
        </w:rPr>
        <w:t>)</w:t>
      </w:r>
      <w:r w:rsidRPr="000F31E1">
        <w:rPr>
          <w:rFonts w:cstheme="minorHAnsi"/>
          <w:lang w:val="en-GB"/>
        </w:rPr>
        <w:t>. Copy and fill in the whole of section 4 for each additional partner. In cases where the applicant has a large number of partners, this information may be provided in a separate attachment to the application. In cases where the applicant will not be using a partner, section 4 can be left blank.</w:t>
      </w:r>
    </w:p>
  </w:comment>
  <w:comment w:id="12" w:author="Guidance" w:date="2017-03-15T13:16:00Z" w:initials="INFO">
    <w:p w14:paraId="594602B8" w14:textId="77777777" w:rsidR="00D02ED0" w:rsidRPr="000F31E1" w:rsidRDefault="00D02ED0" w:rsidP="00D02ED0">
      <w:pPr>
        <w:pStyle w:val="CommentText"/>
        <w:rPr>
          <w:rStyle w:val="CommentReference"/>
          <w:rFonts w:cstheme="minorHAnsi"/>
          <w:sz w:val="22"/>
          <w:szCs w:val="22"/>
          <w:lang w:val="en-GB"/>
        </w:rPr>
      </w:pPr>
      <w:r>
        <w:rPr>
          <w:rStyle w:val="CommentReference"/>
        </w:rPr>
        <w:annotationRef/>
      </w:r>
      <w:r w:rsidRPr="000F31E1">
        <w:rPr>
          <w:rStyle w:val="CommentReference"/>
          <w:rFonts w:cstheme="minorHAnsi"/>
          <w:sz w:val="22"/>
          <w:szCs w:val="22"/>
          <w:lang w:val="en-GB"/>
        </w:rPr>
        <w:t xml:space="preserve">Relevant questions: </w:t>
      </w:r>
    </w:p>
    <w:p w14:paraId="6DE33A9C" w14:textId="77777777" w:rsidR="00D02ED0" w:rsidRPr="000F31E1" w:rsidRDefault="00D02ED0" w:rsidP="00D02ED0">
      <w:pPr>
        <w:pStyle w:val="CommentText"/>
        <w:numPr>
          <w:ilvl w:val="0"/>
          <w:numId w:val="3"/>
        </w:numPr>
        <w:ind w:left="1068"/>
        <w:rPr>
          <w:rFonts w:cstheme="minorHAnsi"/>
          <w:sz w:val="22"/>
          <w:szCs w:val="22"/>
          <w:lang w:val="en-GB"/>
        </w:rPr>
      </w:pPr>
      <w:r w:rsidRPr="000F31E1">
        <w:rPr>
          <w:rFonts w:cstheme="minorHAnsi"/>
          <w:sz w:val="22"/>
          <w:szCs w:val="22"/>
          <w:lang w:val="en-GB"/>
        </w:rPr>
        <w:t xml:space="preserve">What is the reason for the choice of partner? </w:t>
      </w:r>
    </w:p>
    <w:p w14:paraId="414C76D8" w14:textId="77777777" w:rsidR="00D02ED0" w:rsidRPr="000F31E1" w:rsidRDefault="00D02ED0" w:rsidP="00D02ED0">
      <w:pPr>
        <w:pStyle w:val="CommentText"/>
        <w:numPr>
          <w:ilvl w:val="0"/>
          <w:numId w:val="3"/>
        </w:numPr>
        <w:ind w:left="1068"/>
        <w:rPr>
          <w:rFonts w:cstheme="minorHAnsi"/>
          <w:sz w:val="22"/>
          <w:szCs w:val="22"/>
          <w:lang w:val="en-GB"/>
        </w:rPr>
      </w:pPr>
      <w:r w:rsidRPr="000F31E1">
        <w:rPr>
          <w:rFonts w:cstheme="minorHAnsi"/>
          <w:sz w:val="22"/>
          <w:szCs w:val="22"/>
          <w:lang w:val="en-GB"/>
        </w:rPr>
        <w:t xml:space="preserve">What procedures were followed in the selection of the partner?  </w:t>
      </w:r>
    </w:p>
    <w:p w14:paraId="2D782632" w14:textId="77777777" w:rsidR="00D02ED0" w:rsidRPr="000F31E1" w:rsidRDefault="00D02ED0" w:rsidP="00D02ED0">
      <w:pPr>
        <w:pStyle w:val="CommentText"/>
        <w:numPr>
          <w:ilvl w:val="0"/>
          <w:numId w:val="3"/>
        </w:numPr>
        <w:ind w:left="1068"/>
        <w:rPr>
          <w:rFonts w:cstheme="minorHAnsi"/>
          <w:sz w:val="22"/>
          <w:szCs w:val="22"/>
          <w:lang w:val="en-GB"/>
        </w:rPr>
      </w:pPr>
      <w:r w:rsidRPr="000F31E1">
        <w:rPr>
          <w:rFonts w:cstheme="minorHAnsi"/>
          <w:sz w:val="22"/>
          <w:szCs w:val="22"/>
          <w:lang w:val="en-GB"/>
        </w:rPr>
        <w:t>Has the applicant worked with this partner previously? If so</w:t>
      </w:r>
      <w:r>
        <w:rPr>
          <w:rFonts w:cstheme="minorHAnsi"/>
          <w:sz w:val="22"/>
          <w:szCs w:val="22"/>
          <w:lang w:val="en-GB"/>
        </w:rPr>
        <w:t>,</w:t>
      </w:r>
      <w:r w:rsidRPr="000F31E1">
        <w:rPr>
          <w:rFonts w:cstheme="minorHAnsi"/>
          <w:sz w:val="22"/>
          <w:szCs w:val="22"/>
          <w:lang w:val="en-GB"/>
        </w:rPr>
        <w:t xml:space="preserve"> for how long? </w:t>
      </w:r>
    </w:p>
    <w:p w14:paraId="755E0AF3" w14:textId="77777777" w:rsidR="00D02ED0" w:rsidRPr="000F31E1" w:rsidRDefault="00D02ED0" w:rsidP="00D02ED0">
      <w:pPr>
        <w:pStyle w:val="CommentText"/>
        <w:numPr>
          <w:ilvl w:val="0"/>
          <w:numId w:val="3"/>
        </w:numPr>
        <w:ind w:left="1068"/>
        <w:rPr>
          <w:rFonts w:cstheme="minorHAnsi"/>
          <w:sz w:val="22"/>
          <w:szCs w:val="22"/>
          <w:lang w:val="en-GB"/>
        </w:rPr>
      </w:pPr>
      <w:r w:rsidRPr="000F31E1">
        <w:rPr>
          <w:rFonts w:cstheme="minorHAnsi"/>
          <w:sz w:val="22"/>
          <w:szCs w:val="22"/>
          <w:lang w:val="en-GB"/>
        </w:rPr>
        <w:t xml:space="preserve">Have there been any particular challenges in working with this partner? </w:t>
      </w:r>
    </w:p>
    <w:p w14:paraId="40A5BBFB" w14:textId="77777777" w:rsidR="00D02ED0" w:rsidRPr="00D02ED0" w:rsidRDefault="00D02ED0" w:rsidP="003321C8">
      <w:pPr>
        <w:pStyle w:val="CommentText"/>
        <w:numPr>
          <w:ilvl w:val="0"/>
          <w:numId w:val="3"/>
        </w:numPr>
        <w:ind w:left="1068"/>
        <w:rPr>
          <w:lang w:val="en-US"/>
        </w:rPr>
      </w:pPr>
      <w:r w:rsidRPr="00D02ED0">
        <w:rPr>
          <w:rFonts w:cstheme="minorHAnsi"/>
          <w:sz w:val="22"/>
          <w:szCs w:val="22"/>
          <w:lang w:val="en-GB"/>
        </w:rPr>
        <w:t>Are there any cases of, or suspicions of, corruption relating to this partner?</w:t>
      </w:r>
    </w:p>
    <w:p w14:paraId="34EB768A" w14:textId="12A43584" w:rsidR="00D02ED0" w:rsidRPr="00D02ED0" w:rsidRDefault="00D02ED0" w:rsidP="003321C8">
      <w:pPr>
        <w:pStyle w:val="CommentText"/>
        <w:numPr>
          <w:ilvl w:val="0"/>
          <w:numId w:val="3"/>
        </w:numPr>
        <w:ind w:left="1068"/>
        <w:rPr>
          <w:lang w:val="en-US"/>
        </w:rPr>
      </w:pPr>
      <w:r w:rsidRPr="00D02ED0">
        <w:rPr>
          <w:rFonts w:cstheme="minorHAnsi"/>
          <w:sz w:val="22"/>
          <w:szCs w:val="22"/>
          <w:lang w:val="en-GB"/>
        </w:rPr>
        <w:t>What results has the partner achieved?</w:t>
      </w:r>
    </w:p>
  </w:comment>
  <w:comment w:id="13" w:author="Guidance" w:date="2017-03-15T13:50:00Z" w:initials="INFO">
    <w:p w14:paraId="157A418B" w14:textId="0F8C48D0" w:rsidR="0096329F" w:rsidRPr="0096329F" w:rsidRDefault="0096329F">
      <w:pPr>
        <w:pStyle w:val="CommentText"/>
        <w:rPr>
          <w:lang w:val="en-US"/>
        </w:rPr>
      </w:pPr>
      <w:r>
        <w:rPr>
          <w:rStyle w:val="CommentReference"/>
        </w:rPr>
        <w:annotationRef/>
      </w:r>
      <w:r w:rsidRPr="000F31E1">
        <w:rPr>
          <w:rFonts w:cstheme="minorHAnsi"/>
          <w:sz w:val="22"/>
          <w:szCs w:val="22"/>
          <w:lang w:val="en-GB"/>
        </w:rPr>
        <w:t xml:space="preserve">The applicant may use the OECD DAC </w:t>
      </w:r>
      <w:hyperlink r:id="rId2" w:history="1">
        <w:r w:rsidRPr="000F31E1">
          <w:rPr>
            <w:rStyle w:val="Hyperlink"/>
            <w:rFonts w:cstheme="minorHAnsi"/>
            <w:i/>
            <w:sz w:val="22"/>
            <w:szCs w:val="22"/>
            <w:lang w:val="en-GB"/>
          </w:rPr>
          <w:t>Purpose Codes</w:t>
        </w:r>
      </w:hyperlink>
      <w:r w:rsidRPr="000F31E1">
        <w:rPr>
          <w:rFonts w:cstheme="minorHAnsi"/>
          <w:i/>
          <w:sz w:val="22"/>
          <w:szCs w:val="22"/>
          <w:lang w:val="en-GB"/>
        </w:rPr>
        <w:t>.</w:t>
      </w:r>
    </w:p>
  </w:comment>
  <w:comment w:id="14" w:author="Guidance" w:date="2017-03-15T13:52:00Z" w:initials="INFO">
    <w:p w14:paraId="43DA06E7" w14:textId="77777777" w:rsidR="0096329F" w:rsidRPr="000F31E1" w:rsidRDefault="0096329F" w:rsidP="0096329F">
      <w:pPr>
        <w:pStyle w:val="ListParagraph"/>
        <w:ind w:left="0"/>
        <w:rPr>
          <w:rFonts w:cstheme="minorHAnsi"/>
          <w:lang w:val="en-GB"/>
        </w:rPr>
      </w:pPr>
      <w:r>
        <w:rPr>
          <w:rStyle w:val="CommentReference"/>
        </w:rPr>
        <w:annotationRef/>
      </w:r>
      <w:r w:rsidRPr="000F31E1">
        <w:rPr>
          <w:rFonts w:cstheme="minorHAnsi"/>
          <w:lang w:val="en-GB"/>
        </w:rPr>
        <w:t>Relevant questions:</w:t>
      </w:r>
    </w:p>
    <w:p w14:paraId="1E479EDE" w14:textId="77777777" w:rsidR="0096329F" w:rsidRPr="00815039" w:rsidRDefault="0096329F" w:rsidP="0096329F">
      <w:pPr>
        <w:pStyle w:val="ListParagraph"/>
        <w:numPr>
          <w:ilvl w:val="0"/>
          <w:numId w:val="4"/>
        </w:numPr>
        <w:spacing w:after="0" w:line="240" w:lineRule="auto"/>
        <w:contextualSpacing w:val="0"/>
        <w:rPr>
          <w:rFonts w:cstheme="minorHAnsi"/>
          <w:lang w:val="en-GB"/>
        </w:rPr>
      </w:pPr>
      <w:r w:rsidRPr="00815039">
        <w:rPr>
          <w:rFonts w:cstheme="minorHAnsi"/>
          <w:lang w:val="en-GB"/>
        </w:rPr>
        <w:t>Ongoing or completed?</w:t>
      </w:r>
    </w:p>
    <w:p w14:paraId="3CA6610C" w14:textId="77777777" w:rsidR="0096329F" w:rsidRPr="00815039" w:rsidRDefault="0096329F" w:rsidP="0096329F">
      <w:pPr>
        <w:pStyle w:val="ListParagraph"/>
        <w:numPr>
          <w:ilvl w:val="0"/>
          <w:numId w:val="4"/>
        </w:numPr>
        <w:spacing w:after="0" w:line="240" w:lineRule="auto"/>
        <w:contextualSpacing w:val="0"/>
        <w:rPr>
          <w:rFonts w:cstheme="minorHAnsi"/>
          <w:lang w:val="en-GB"/>
        </w:rPr>
      </w:pPr>
      <w:r w:rsidRPr="00815039">
        <w:rPr>
          <w:rFonts w:cstheme="minorHAnsi"/>
          <w:lang w:val="en-GB"/>
        </w:rPr>
        <w:t>Have the reports from the previous phases been sent to and approved by the Ministry?</w:t>
      </w:r>
    </w:p>
    <w:p w14:paraId="0E11B195" w14:textId="77777777" w:rsidR="0096329F" w:rsidRPr="0096329F" w:rsidRDefault="0096329F" w:rsidP="00D7599B">
      <w:pPr>
        <w:pStyle w:val="ListParagraph"/>
        <w:numPr>
          <w:ilvl w:val="0"/>
          <w:numId w:val="4"/>
        </w:numPr>
        <w:spacing w:after="0" w:line="240" w:lineRule="auto"/>
        <w:contextualSpacing w:val="0"/>
        <w:rPr>
          <w:lang w:val="en-US"/>
        </w:rPr>
      </w:pPr>
      <w:r w:rsidRPr="0096329F">
        <w:rPr>
          <w:rFonts w:cstheme="minorHAnsi"/>
          <w:lang w:val="en-GB"/>
        </w:rPr>
        <w:t>What results have been achieved?</w:t>
      </w:r>
    </w:p>
    <w:p w14:paraId="634AF167" w14:textId="59B19E45" w:rsidR="0096329F" w:rsidRPr="0096329F" w:rsidRDefault="0096329F" w:rsidP="00D7599B">
      <w:pPr>
        <w:pStyle w:val="ListParagraph"/>
        <w:numPr>
          <w:ilvl w:val="0"/>
          <w:numId w:val="4"/>
        </w:numPr>
        <w:spacing w:after="0" w:line="240" w:lineRule="auto"/>
        <w:contextualSpacing w:val="0"/>
        <w:rPr>
          <w:lang w:val="en-US"/>
        </w:rPr>
      </w:pPr>
      <w:r w:rsidRPr="0096329F">
        <w:rPr>
          <w:rFonts w:cstheme="minorHAnsi"/>
          <w:lang w:val="en-GB"/>
        </w:rPr>
        <w:t>Have unused funds been paid back?</w:t>
      </w:r>
    </w:p>
  </w:comment>
  <w:comment w:id="15" w:author="Guidance" w:date="2017-03-15T13:53:00Z" w:initials="INFO">
    <w:p w14:paraId="0EA77F46" w14:textId="77777777" w:rsidR="006921D9" w:rsidRPr="000F31E1" w:rsidRDefault="006921D9" w:rsidP="006921D9">
      <w:pPr>
        <w:pStyle w:val="CommentText"/>
        <w:rPr>
          <w:rStyle w:val="CommentReference"/>
          <w:rFonts w:cstheme="minorHAnsi"/>
          <w:sz w:val="22"/>
          <w:szCs w:val="22"/>
          <w:lang w:val="en-GB"/>
        </w:rPr>
      </w:pPr>
      <w:r>
        <w:rPr>
          <w:rStyle w:val="CommentReference"/>
        </w:rPr>
        <w:annotationRef/>
      </w:r>
      <w:r w:rsidRPr="000F31E1">
        <w:rPr>
          <w:rStyle w:val="CommentReference"/>
          <w:rFonts w:cstheme="minorHAnsi"/>
          <w:sz w:val="22"/>
          <w:szCs w:val="22"/>
          <w:lang w:val="en-GB"/>
        </w:rPr>
        <w:t xml:space="preserve">Relevant questions:  </w:t>
      </w:r>
    </w:p>
    <w:p w14:paraId="63A9614F" w14:textId="77777777" w:rsidR="006921D9" w:rsidRPr="006921D9" w:rsidRDefault="006921D9" w:rsidP="00A566BB">
      <w:pPr>
        <w:pStyle w:val="CommentText"/>
        <w:numPr>
          <w:ilvl w:val="0"/>
          <w:numId w:val="5"/>
        </w:numPr>
        <w:ind w:left="900"/>
        <w:rPr>
          <w:lang w:val="en-US"/>
        </w:rPr>
      </w:pPr>
      <w:r w:rsidRPr="006921D9">
        <w:rPr>
          <w:rFonts w:cstheme="minorHAnsi"/>
          <w:sz w:val="22"/>
          <w:szCs w:val="22"/>
          <w:lang w:val="en-GB"/>
        </w:rPr>
        <w:t>How successful was the cooperation between the applicant and local partner(s) during the implementation of the project/programme?</w:t>
      </w:r>
    </w:p>
    <w:p w14:paraId="0EA3E0E4" w14:textId="0B76B278" w:rsidR="006921D9" w:rsidRPr="006921D9" w:rsidRDefault="006921D9" w:rsidP="00A566BB">
      <w:pPr>
        <w:pStyle w:val="CommentText"/>
        <w:numPr>
          <w:ilvl w:val="0"/>
          <w:numId w:val="5"/>
        </w:numPr>
        <w:ind w:left="900"/>
        <w:rPr>
          <w:lang w:val="en-US"/>
        </w:rPr>
      </w:pPr>
      <w:r w:rsidRPr="006921D9">
        <w:rPr>
          <w:rFonts w:cstheme="minorHAnsi"/>
          <w:sz w:val="22"/>
          <w:szCs w:val="22"/>
          <w:lang w:val="en-GB"/>
        </w:rPr>
        <w:t>Has an agreement been entered into between the applicant and the partner(s)?</w:t>
      </w:r>
    </w:p>
  </w:comment>
  <w:comment w:id="16" w:author="Guidance" w:date="2017-03-15T13:54:00Z" w:initials="INFO">
    <w:p w14:paraId="52FFE26F" w14:textId="77777777" w:rsidR="003846FF" w:rsidRPr="000F31E1" w:rsidRDefault="003846FF" w:rsidP="003846FF">
      <w:pPr>
        <w:pStyle w:val="CommentText"/>
        <w:rPr>
          <w:rFonts w:cstheme="minorHAnsi"/>
          <w:sz w:val="22"/>
          <w:szCs w:val="22"/>
          <w:lang w:val="en-GB"/>
        </w:rPr>
      </w:pPr>
      <w:r>
        <w:rPr>
          <w:rStyle w:val="CommentReference"/>
        </w:rPr>
        <w:annotationRef/>
      </w:r>
      <w:r w:rsidRPr="000F31E1">
        <w:rPr>
          <w:rFonts w:cstheme="minorHAnsi"/>
          <w:sz w:val="22"/>
          <w:szCs w:val="22"/>
          <w:lang w:val="en-GB"/>
        </w:rPr>
        <w:t>The results framework for the project/programme is to be presented in a separate attachment to the application</w:t>
      </w:r>
      <w:r>
        <w:rPr>
          <w:rFonts w:cstheme="minorHAnsi"/>
          <w:sz w:val="22"/>
          <w:szCs w:val="22"/>
          <w:lang w:val="en-GB"/>
        </w:rPr>
        <w:t xml:space="preserve">, and should </w:t>
      </w:r>
      <w:r w:rsidRPr="000F31E1">
        <w:rPr>
          <w:rFonts w:cstheme="minorHAnsi"/>
          <w:sz w:val="22"/>
          <w:szCs w:val="22"/>
          <w:lang w:val="en-GB"/>
        </w:rPr>
        <w:t xml:space="preserve">not </w:t>
      </w:r>
      <w:r>
        <w:rPr>
          <w:rFonts w:cstheme="minorHAnsi"/>
          <w:sz w:val="22"/>
          <w:szCs w:val="22"/>
          <w:lang w:val="en-GB"/>
        </w:rPr>
        <w:t>be</w:t>
      </w:r>
      <w:r w:rsidRPr="000F31E1">
        <w:rPr>
          <w:rFonts w:cstheme="minorHAnsi"/>
          <w:sz w:val="22"/>
          <w:szCs w:val="22"/>
          <w:lang w:val="en-GB"/>
        </w:rPr>
        <w:t xml:space="preserve"> included in the application form. The applicant may use the Ministry’s </w:t>
      </w:r>
      <w:hyperlink r:id="rId3" w:history="1">
        <w:r w:rsidRPr="000F31E1">
          <w:rPr>
            <w:rStyle w:val="Hyperlink"/>
            <w:rFonts w:cstheme="minorHAnsi"/>
            <w:sz w:val="22"/>
            <w:szCs w:val="22"/>
            <w:lang w:val="en-GB"/>
          </w:rPr>
          <w:t>results framework template</w:t>
        </w:r>
      </w:hyperlink>
      <w:r>
        <w:rPr>
          <w:rStyle w:val="Hyperlink"/>
          <w:rFonts w:cstheme="minorHAnsi"/>
          <w:sz w:val="22"/>
          <w:szCs w:val="22"/>
          <w:lang w:val="en-GB"/>
        </w:rPr>
        <w:t>,</w:t>
      </w:r>
      <w:r w:rsidRPr="000F31E1">
        <w:rPr>
          <w:rFonts w:cstheme="minorHAnsi"/>
          <w:sz w:val="22"/>
          <w:szCs w:val="22"/>
          <w:lang w:val="en-GB"/>
        </w:rPr>
        <w:t xml:space="preserve"> </w:t>
      </w:r>
      <w:r>
        <w:rPr>
          <w:rFonts w:cstheme="minorHAnsi"/>
          <w:sz w:val="22"/>
          <w:szCs w:val="22"/>
          <w:lang w:val="en-GB"/>
        </w:rPr>
        <w:t>but this is not mandatory</w:t>
      </w:r>
      <w:r w:rsidRPr="000F31E1">
        <w:rPr>
          <w:rFonts w:cstheme="minorHAnsi"/>
          <w:sz w:val="22"/>
          <w:szCs w:val="22"/>
          <w:lang w:val="en-GB"/>
        </w:rPr>
        <w:t xml:space="preserve">. </w:t>
      </w:r>
    </w:p>
    <w:p w14:paraId="3D9EA719" w14:textId="77777777" w:rsidR="003846FF" w:rsidRPr="000F31E1" w:rsidRDefault="003846FF" w:rsidP="003846FF">
      <w:pPr>
        <w:pStyle w:val="CommentText"/>
        <w:ind w:firstLine="360"/>
        <w:rPr>
          <w:rFonts w:cstheme="minorHAnsi"/>
          <w:sz w:val="22"/>
          <w:szCs w:val="22"/>
          <w:lang w:val="en-GB"/>
        </w:rPr>
      </w:pPr>
      <w:r w:rsidRPr="000F31E1">
        <w:rPr>
          <w:rFonts w:cstheme="minorHAnsi"/>
          <w:sz w:val="22"/>
          <w:szCs w:val="22"/>
          <w:lang w:val="en-GB"/>
        </w:rPr>
        <w:t xml:space="preserve">Regardless of </w:t>
      </w:r>
      <w:r w:rsidRPr="00815039">
        <w:rPr>
          <w:rFonts w:cstheme="minorHAnsi"/>
          <w:sz w:val="22"/>
          <w:szCs w:val="22"/>
          <w:lang w:val="en-GB"/>
        </w:rPr>
        <w:t>the format used, the results</w:t>
      </w:r>
      <w:r w:rsidRPr="000F31E1">
        <w:rPr>
          <w:rFonts w:cstheme="minorHAnsi"/>
          <w:sz w:val="22"/>
          <w:szCs w:val="22"/>
          <w:lang w:val="en-GB"/>
        </w:rPr>
        <w:t xml:space="preserve"> framework should, as a rule, include:</w:t>
      </w:r>
    </w:p>
    <w:p w14:paraId="0A7D3DB5" w14:textId="4F72621B" w:rsidR="003846FF" w:rsidRPr="000F31E1" w:rsidRDefault="008A42A9" w:rsidP="003846FF">
      <w:pPr>
        <w:pStyle w:val="CommentText"/>
        <w:numPr>
          <w:ilvl w:val="0"/>
          <w:numId w:val="6"/>
        </w:numPr>
        <w:rPr>
          <w:rFonts w:cstheme="minorHAnsi"/>
          <w:sz w:val="22"/>
          <w:szCs w:val="22"/>
          <w:lang w:val="en-GB"/>
        </w:rPr>
      </w:pPr>
      <w:r>
        <w:rPr>
          <w:rFonts w:cstheme="minorHAnsi"/>
          <w:sz w:val="22"/>
          <w:szCs w:val="22"/>
          <w:lang w:val="en-GB"/>
        </w:rPr>
        <w:t>objectives</w:t>
      </w:r>
      <w:r w:rsidR="003846FF" w:rsidRPr="000F31E1">
        <w:rPr>
          <w:rFonts w:cstheme="minorHAnsi"/>
          <w:sz w:val="22"/>
          <w:szCs w:val="22"/>
          <w:lang w:val="en-GB"/>
        </w:rPr>
        <w:t xml:space="preserve"> at all levels in the results hierarchy: </w:t>
      </w:r>
      <w:r w:rsidR="003846FF" w:rsidRPr="000F31E1">
        <w:rPr>
          <w:rFonts w:cstheme="minorHAnsi"/>
          <w:iCs/>
          <w:sz w:val="22"/>
          <w:szCs w:val="22"/>
          <w:lang w:val="en-GB"/>
        </w:rPr>
        <w:t>impact</w:t>
      </w:r>
      <w:r w:rsidR="003846FF" w:rsidRPr="000F31E1">
        <w:rPr>
          <w:rFonts w:cstheme="minorHAnsi"/>
          <w:sz w:val="22"/>
          <w:szCs w:val="22"/>
          <w:lang w:val="en-GB"/>
        </w:rPr>
        <w:t xml:space="preserve">, </w:t>
      </w:r>
      <w:r w:rsidR="003846FF" w:rsidRPr="000F31E1">
        <w:rPr>
          <w:rFonts w:cstheme="minorHAnsi"/>
          <w:iCs/>
          <w:sz w:val="22"/>
          <w:szCs w:val="22"/>
          <w:lang w:val="en-GB"/>
        </w:rPr>
        <w:t>outcomes and outputs</w:t>
      </w:r>
      <w:r w:rsidR="003846FF" w:rsidRPr="000F31E1">
        <w:rPr>
          <w:rFonts w:cstheme="minorHAnsi"/>
          <w:sz w:val="22"/>
          <w:szCs w:val="22"/>
          <w:lang w:val="en-GB"/>
        </w:rPr>
        <w:t xml:space="preserve"> </w:t>
      </w:r>
    </w:p>
    <w:p w14:paraId="247A5DCA" w14:textId="31F6CAFC" w:rsidR="003846FF" w:rsidRPr="003846FF" w:rsidRDefault="008A42A9" w:rsidP="00E72990">
      <w:pPr>
        <w:pStyle w:val="CommentText"/>
        <w:numPr>
          <w:ilvl w:val="0"/>
          <w:numId w:val="6"/>
        </w:numPr>
        <w:rPr>
          <w:lang w:val="en-US"/>
        </w:rPr>
      </w:pPr>
      <w:r>
        <w:rPr>
          <w:rFonts w:cstheme="minorHAnsi"/>
          <w:sz w:val="22"/>
          <w:szCs w:val="22"/>
          <w:lang w:val="en-GB"/>
        </w:rPr>
        <w:t>indicators for all objectives</w:t>
      </w:r>
    </w:p>
    <w:p w14:paraId="420ACD8F" w14:textId="25756A43" w:rsidR="003846FF" w:rsidRPr="003846FF" w:rsidRDefault="003846FF" w:rsidP="00E72990">
      <w:pPr>
        <w:pStyle w:val="CommentText"/>
        <w:numPr>
          <w:ilvl w:val="0"/>
          <w:numId w:val="6"/>
        </w:numPr>
        <w:rPr>
          <w:lang w:val="en-US"/>
        </w:rPr>
      </w:pPr>
      <w:r w:rsidRPr="003846FF">
        <w:rPr>
          <w:rFonts w:cstheme="minorHAnsi"/>
          <w:sz w:val="22"/>
          <w:szCs w:val="22"/>
          <w:lang w:val="en-GB"/>
        </w:rPr>
        <w:t>baseline values and preliminary annual targets (Y1, Y2, etc.)</w:t>
      </w:r>
    </w:p>
  </w:comment>
  <w:comment w:id="17" w:author="Guidance" w:date="2017-03-15T13:55:00Z" w:initials="INFO">
    <w:p w14:paraId="0709C8DE" w14:textId="77777777" w:rsidR="001A438B" w:rsidRPr="000F31E1" w:rsidRDefault="001A438B" w:rsidP="001A438B">
      <w:pPr>
        <w:pStyle w:val="ListParagraph"/>
        <w:ind w:left="0"/>
        <w:rPr>
          <w:rFonts w:cstheme="minorHAnsi"/>
          <w:lang w:val="en-GB"/>
        </w:rPr>
      </w:pPr>
      <w:r>
        <w:rPr>
          <w:rStyle w:val="CommentReference"/>
        </w:rPr>
        <w:annotationRef/>
      </w:r>
      <w:r w:rsidRPr="000F31E1">
        <w:rPr>
          <w:rFonts w:cstheme="minorHAnsi"/>
          <w:lang w:val="en-GB"/>
        </w:rPr>
        <w:t>Describe</w:t>
      </w:r>
    </w:p>
    <w:p w14:paraId="1D6B9291" w14:textId="77777777" w:rsidR="001A438B" w:rsidRPr="000F31E1" w:rsidRDefault="001A438B" w:rsidP="001A438B">
      <w:pPr>
        <w:pStyle w:val="ListParagraph"/>
        <w:numPr>
          <w:ilvl w:val="0"/>
          <w:numId w:val="7"/>
        </w:numPr>
        <w:rPr>
          <w:rFonts w:cstheme="minorHAnsi"/>
          <w:lang w:val="en-GB"/>
        </w:rPr>
      </w:pPr>
      <w:r w:rsidRPr="000F31E1">
        <w:rPr>
          <w:rFonts w:cstheme="minorHAnsi"/>
          <w:lang w:val="en-GB"/>
        </w:rPr>
        <w:t xml:space="preserve">the </w:t>
      </w:r>
      <w:r w:rsidRPr="00974071">
        <w:rPr>
          <w:rFonts w:cstheme="minorHAnsi"/>
          <w:b/>
          <w:lang w:val="en-GB"/>
        </w:rPr>
        <w:t>current situation</w:t>
      </w:r>
      <w:r>
        <w:rPr>
          <w:rFonts w:cstheme="minorHAnsi"/>
          <w:lang w:val="en-GB"/>
        </w:rPr>
        <w:t>,</w:t>
      </w:r>
      <w:r w:rsidRPr="000F31E1">
        <w:rPr>
          <w:rFonts w:cstheme="minorHAnsi"/>
          <w:lang w:val="en-GB"/>
        </w:rPr>
        <w:t xml:space="preserve"> which the project/programme is designed to change/improve. </w:t>
      </w:r>
      <w:r>
        <w:rPr>
          <w:rFonts w:cstheme="minorHAnsi"/>
          <w:lang w:val="en-GB"/>
        </w:rPr>
        <w:t>It may be a good idea to</w:t>
      </w:r>
      <w:r w:rsidRPr="000F31E1">
        <w:rPr>
          <w:rFonts w:cstheme="minorHAnsi"/>
          <w:lang w:val="en-GB"/>
        </w:rPr>
        <w:t xml:space="preserve"> use the baseline value from the results framework.</w:t>
      </w:r>
    </w:p>
    <w:p w14:paraId="42E274B4" w14:textId="77777777" w:rsidR="001A438B" w:rsidRPr="000F31E1" w:rsidRDefault="001A438B" w:rsidP="001A438B">
      <w:pPr>
        <w:pStyle w:val="ListParagraph"/>
        <w:numPr>
          <w:ilvl w:val="0"/>
          <w:numId w:val="7"/>
        </w:numPr>
        <w:rPr>
          <w:rFonts w:cstheme="minorHAnsi"/>
          <w:lang w:val="en-GB"/>
        </w:rPr>
      </w:pPr>
      <w:r w:rsidRPr="00974071">
        <w:rPr>
          <w:rFonts w:cstheme="minorHAnsi"/>
          <w:b/>
          <w:lang w:val="en-GB"/>
        </w:rPr>
        <w:t>research and other evidence</w:t>
      </w:r>
      <w:r w:rsidRPr="000F31E1">
        <w:rPr>
          <w:rFonts w:cstheme="minorHAnsi"/>
          <w:lang w:val="en-GB"/>
        </w:rPr>
        <w:t xml:space="preserve"> that confirms the relevance of the project/programme</w:t>
      </w:r>
    </w:p>
    <w:p w14:paraId="04A407CB" w14:textId="77777777" w:rsidR="001A438B" w:rsidRPr="000F31E1" w:rsidRDefault="001A438B" w:rsidP="001A438B">
      <w:pPr>
        <w:pStyle w:val="ListParagraph"/>
        <w:numPr>
          <w:ilvl w:val="0"/>
          <w:numId w:val="7"/>
        </w:numPr>
        <w:rPr>
          <w:rFonts w:cstheme="minorHAnsi"/>
          <w:lang w:val="en-GB"/>
        </w:rPr>
      </w:pPr>
      <w:r w:rsidRPr="00974071">
        <w:rPr>
          <w:rFonts w:cstheme="minorHAnsi"/>
          <w:b/>
          <w:lang w:val="en-GB"/>
        </w:rPr>
        <w:t>key activities</w:t>
      </w:r>
      <w:r w:rsidRPr="000F31E1">
        <w:rPr>
          <w:rFonts w:cstheme="minorHAnsi"/>
          <w:lang w:val="en-GB"/>
        </w:rPr>
        <w:t>. If the applicant wishes to present an implementation plan, this can be attached to the application.</w:t>
      </w:r>
    </w:p>
    <w:p w14:paraId="23CBA787" w14:textId="77777777" w:rsidR="001A438B" w:rsidRPr="000F31E1" w:rsidRDefault="001A438B" w:rsidP="001A438B">
      <w:pPr>
        <w:pStyle w:val="ListParagraph"/>
        <w:numPr>
          <w:ilvl w:val="0"/>
          <w:numId w:val="7"/>
        </w:numPr>
        <w:rPr>
          <w:rFonts w:cstheme="minorHAnsi"/>
          <w:lang w:val="en-GB"/>
        </w:rPr>
      </w:pPr>
      <w:r w:rsidRPr="00974071">
        <w:rPr>
          <w:rFonts w:cstheme="minorHAnsi"/>
          <w:b/>
          <w:lang w:val="en-GB"/>
        </w:rPr>
        <w:t>relevance of the project/programme for Norwegian priorities</w:t>
      </w:r>
      <w:r w:rsidRPr="00AA2BE1">
        <w:rPr>
          <w:rFonts w:cstheme="minorHAnsi"/>
          <w:lang w:val="en-GB"/>
        </w:rPr>
        <w:t xml:space="preserve"> (ref.</w:t>
      </w:r>
      <w:r w:rsidRPr="00815E9D">
        <w:rPr>
          <w:rFonts w:cstheme="minorHAnsi"/>
          <w:lang w:val="en-GB"/>
        </w:rPr>
        <w:t xml:space="preserve"> the call for</w:t>
      </w:r>
      <w:r w:rsidRPr="000F31E1">
        <w:rPr>
          <w:rFonts w:cstheme="minorHAnsi"/>
          <w:lang w:val="en-GB"/>
        </w:rPr>
        <w:t xml:space="preserve"> proposals, propositions to the Storting, white papers, strategies for the country or theme in question), and the extent to which the targets and </w:t>
      </w:r>
      <w:r>
        <w:rPr>
          <w:rFonts w:cstheme="minorHAnsi"/>
          <w:lang w:val="en-GB"/>
        </w:rPr>
        <w:t>target group</w:t>
      </w:r>
      <w:r w:rsidRPr="000F31E1">
        <w:rPr>
          <w:rFonts w:cstheme="minorHAnsi"/>
          <w:lang w:val="en-GB"/>
        </w:rPr>
        <w:t xml:space="preserve"> are in line with the call for proposals.</w:t>
      </w:r>
    </w:p>
    <w:p w14:paraId="56E6A309" w14:textId="77777777" w:rsidR="001A438B" w:rsidRPr="00974071" w:rsidRDefault="001A438B" w:rsidP="001A438B">
      <w:pPr>
        <w:pStyle w:val="ListParagraph"/>
        <w:numPr>
          <w:ilvl w:val="0"/>
          <w:numId w:val="7"/>
        </w:numPr>
        <w:rPr>
          <w:rFonts w:cstheme="minorHAnsi"/>
          <w:b/>
          <w:lang w:val="en-GB"/>
        </w:rPr>
      </w:pPr>
      <w:r w:rsidRPr="00974071">
        <w:rPr>
          <w:rFonts w:cstheme="minorHAnsi"/>
          <w:b/>
          <w:lang w:val="en-GB"/>
        </w:rPr>
        <w:t>the relevance of the project/programme for the partner’s or partners’ priorities and plans</w:t>
      </w:r>
    </w:p>
    <w:p w14:paraId="7AE247A3" w14:textId="69096490" w:rsidR="001A438B" w:rsidRPr="001A438B" w:rsidRDefault="001A438B" w:rsidP="001A438B">
      <w:pPr>
        <w:pStyle w:val="CommentText"/>
        <w:rPr>
          <w:lang w:val="en-US"/>
        </w:rPr>
      </w:pPr>
      <w:r w:rsidRPr="009216BC">
        <w:rPr>
          <w:rFonts w:cstheme="minorHAnsi"/>
          <w:lang w:val="en-GB"/>
        </w:rPr>
        <w:t>The description of the project/programme should not normally exceed one page.</w:t>
      </w:r>
    </w:p>
  </w:comment>
  <w:comment w:id="18" w:author="Guidance" w:date="2017-03-15T13:56:00Z" w:initials="INFO">
    <w:p w14:paraId="3F3D6188" w14:textId="77777777" w:rsidR="002B21B4" w:rsidRPr="000F31E1" w:rsidRDefault="002B21B4" w:rsidP="002B21B4">
      <w:pPr>
        <w:pStyle w:val="ListParagraph"/>
        <w:ind w:left="0"/>
        <w:rPr>
          <w:rFonts w:cstheme="minorHAnsi"/>
          <w:lang w:val="en-GB"/>
        </w:rPr>
      </w:pPr>
      <w:r>
        <w:rPr>
          <w:rStyle w:val="CommentReference"/>
        </w:rPr>
        <w:annotationRef/>
      </w:r>
      <w:r w:rsidRPr="000F31E1">
        <w:rPr>
          <w:rStyle w:val="CommentReference"/>
          <w:rFonts w:cstheme="minorHAnsi"/>
          <w:lang w:val="en-GB"/>
        </w:rPr>
        <w:t>Relevant questions</w:t>
      </w:r>
      <w:r w:rsidRPr="000F31E1">
        <w:rPr>
          <w:rFonts w:cstheme="minorHAnsi"/>
          <w:lang w:val="en-GB"/>
        </w:rPr>
        <w:t>:</w:t>
      </w:r>
    </w:p>
    <w:p w14:paraId="30D38296" w14:textId="77777777" w:rsidR="002B21B4" w:rsidRPr="000F31E1" w:rsidRDefault="002B21B4" w:rsidP="002B21B4">
      <w:pPr>
        <w:pStyle w:val="ListParagraph"/>
        <w:numPr>
          <w:ilvl w:val="0"/>
          <w:numId w:val="6"/>
        </w:numPr>
        <w:rPr>
          <w:rFonts w:cstheme="minorHAnsi"/>
          <w:lang w:val="en-GB"/>
        </w:rPr>
      </w:pPr>
      <w:r w:rsidRPr="000F31E1">
        <w:rPr>
          <w:rFonts w:cstheme="minorHAnsi"/>
          <w:lang w:val="en-GB"/>
        </w:rPr>
        <w:t xml:space="preserve">Why were these </w:t>
      </w:r>
      <w:r w:rsidRPr="00CE637C">
        <w:rPr>
          <w:rFonts w:cstheme="minorHAnsi"/>
          <w:b/>
          <w:lang w:val="en-GB"/>
        </w:rPr>
        <w:t>categories of results</w:t>
      </w:r>
      <w:r w:rsidRPr="000F31E1">
        <w:rPr>
          <w:rFonts w:cstheme="minorHAnsi"/>
          <w:lang w:val="en-GB"/>
        </w:rPr>
        <w:t xml:space="preserve"> chosen (this is particularly relevant if the results framework </w:t>
      </w:r>
      <w:r>
        <w:rPr>
          <w:rFonts w:cstheme="minorHAnsi"/>
          <w:lang w:val="en-GB"/>
        </w:rPr>
        <w:t>does not use the normal results hierarchy –</w:t>
      </w:r>
      <w:r w:rsidRPr="000F31E1">
        <w:rPr>
          <w:rFonts w:cstheme="minorHAnsi"/>
          <w:lang w:val="en-GB"/>
        </w:rPr>
        <w:t xml:space="preserve"> outputs, outcomes and impact)? </w:t>
      </w:r>
    </w:p>
    <w:p w14:paraId="3D4588B6" w14:textId="77777777" w:rsidR="002B21B4" w:rsidRPr="000F31E1" w:rsidRDefault="002B21B4" w:rsidP="002B21B4">
      <w:pPr>
        <w:pStyle w:val="ListParagraph"/>
        <w:numPr>
          <w:ilvl w:val="0"/>
          <w:numId w:val="6"/>
        </w:numPr>
        <w:rPr>
          <w:rFonts w:cstheme="minorHAnsi"/>
          <w:lang w:val="en-GB"/>
        </w:rPr>
      </w:pPr>
      <w:r w:rsidRPr="000F31E1">
        <w:rPr>
          <w:rFonts w:cstheme="minorHAnsi"/>
          <w:lang w:val="en-GB"/>
        </w:rPr>
        <w:t xml:space="preserve">Why were these </w:t>
      </w:r>
      <w:r w:rsidRPr="00CE637C">
        <w:rPr>
          <w:rFonts w:cstheme="minorHAnsi"/>
          <w:b/>
          <w:lang w:val="en-GB"/>
        </w:rPr>
        <w:t>indicators</w:t>
      </w:r>
      <w:r w:rsidRPr="000F31E1">
        <w:rPr>
          <w:rFonts w:cstheme="minorHAnsi"/>
          <w:lang w:val="en-GB"/>
        </w:rPr>
        <w:t xml:space="preserve"> chosen? What is their relevance and availability? </w:t>
      </w:r>
    </w:p>
    <w:p w14:paraId="2F9A8E40" w14:textId="77777777" w:rsidR="002B21B4" w:rsidRPr="009A575D" w:rsidRDefault="002B21B4" w:rsidP="002B21B4">
      <w:pPr>
        <w:pStyle w:val="ListParagraph"/>
        <w:numPr>
          <w:ilvl w:val="0"/>
          <w:numId w:val="6"/>
        </w:numPr>
        <w:rPr>
          <w:rFonts w:cstheme="minorHAnsi"/>
          <w:lang w:val="en-GB"/>
        </w:rPr>
      </w:pPr>
      <w:r w:rsidRPr="000F31E1">
        <w:rPr>
          <w:rFonts w:cstheme="minorHAnsi"/>
          <w:lang w:val="en-GB"/>
        </w:rPr>
        <w:t xml:space="preserve">Does the applicant have a </w:t>
      </w:r>
      <w:r w:rsidRPr="00CE637C">
        <w:rPr>
          <w:rFonts w:cstheme="minorHAnsi"/>
          <w:b/>
          <w:lang w:val="en-GB"/>
        </w:rPr>
        <w:t>monitoring and evaluation system</w:t>
      </w:r>
      <w:r w:rsidRPr="000F31E1">
        <w:rPr>
          <w:rFonts w:cstheme="minorHAnsi"/>
          <w:lang w:val="en-GB"/>
        </w:rPr>
        <w:t xml:space="preserve">? How is this organised? Who is </w:t>
      </w:r>
      <w:r>
        <w:rPr>
          <w:rFonts w:cstheme="minorHAnsi"/>
          <w:lang w:val="en-GB"/>
        </w:rPr>
        <w:t>responsible for gathering</w:t>
      </w:r>
      <w:r w:rsidRPr="000F31E1">
        <w:rPr>
          <w:rFonts w:cstheme="minorHAnsi"/>
          <w:lang w:val="en-GB"/>
        </w:rPr>
        <w:t xml:space="preserve"> the indicator data and when, etc.? Are there plans for reviews/evaluations?  </w:t>
      </w:r>
    </w:p>
    <w:p w14:paraId="575008D0" w14:textId="77777777" w:rsidR="002B21B4" w:rsidRPr="009A575D" w:rsidRDefault="002B21B4" w:rsidP="002B21B4">
      <w:pPr>
        <w:pStyle w:val="ListParagraph"/>
        <w:numPr>
          <w:ilvl w:val="0"/>
          <w:numId w:val="6"/>
        </w:numPr>
        <w:rPr>
          <w:rFonts w:cstheme="minorHAnsi"/>
          <w:lang w:val="en-GB"/>
        </w:rPr>
      </w:pPr>
      <w:r w:rsidRPr="009A575D">
        <w:rPr>
          <w:rFonts w:cstheme="minorHAnsi"/>
          <w:lang w:val="en-GB"/>
        </w:rPr>
        <w:t>What is the</w:t>
      </w:r>
      <w:r>
        <w:rPr>
          <w:rFonts w:cstheme="minorHAnsi"/>
          <w:lang w:val="en-GB"/>
        </w:rPr>
        <w:t xml:space="preserve"> project/programme’s</w:t>
      </w:r>
      <w:r w:rsidRPr="009A575D">
        <w:rPr>
          <w:rFonts w:cstheme="minorHAnsi"/>
          <w:lang w:val="en-GB"/>
        </w:rPr>
        <w:t xml:space="preserve"> </w:t>
      </w:r>
      <w:r w:rsidRPr="00CE637C">
        <w:rPr>
          <w:rFonts w:cstheme="minorHAnsi"/>
          <w:b/>
          <w:lang w:val="en-GB"/>
        </w:rPr>
        <w:t>theory of change</w:t>
      </w:r>
      <w:r w:rsidRPr="009A575D">
        <w:rPr>
          <w:rFonts w:cstheme="minorHAnsi"/>
          <w:lang w:val="en-GB"/>
        </w:rPr>
        <w:t xml:space="preserve">, i.e. how/why is </w:t>
      </w:r>
      <w:r>
        <w:rPr>
          <w:rFonts w:cstheme="minorHAnsi"/>
          <w:lang w:val="en-GB"/>
        </w:rPr>
        <w:t>it</w:t>
      </w:r>
      <w:r w:rsidRPr="009A575D">
        <w:rPr>
          <w:rFonts w:cstheme="minorHAnsi"/>
          <w:lang w:val="en-GB"/>
        </w:rPr>
        <w:t xml:space="preserve"> expected to contribute to the desired impacts and outcomes? If possible, </w:t>
      </w:r>
      <w:r>
        <w:rPr>
          <w:rFonts w:cstheme="minorHAnsi"/>
          <w:lang w:val="en-GB"/>
        </w:rPr>
        <w:t>provide</w:t>
      </w:r>
      <w:r w:rsidRPr="009A575D">
        <w:rPr>
          <w:rFonts w:cstheme="minorHAnsi"/>
          <w:lang w:val="en-GB"/>
        </w:rPr>
        <w:t xml:space="preserve"> research results, evaluations or previous experience from similar projects/programmes. A closer description/illustrations of the theory of change may be attached to the application.</w:t>
      </w:r>
    </w:p>
    <w:p w14:paraId="346EEC0E" w14:textId="77777777" w:rsidR="002B21B4" w:rsidRDefault="002B21B4" w:rsidP="002B21B4">
      <w:pPr>
        <w:rPr>
          <w:rFonts w:cstheme="minorHAnsi"/>
          <w:lang w:val="en-GB"/>
        </w:rPr>
      </w:pPr>
    </w:p>
    <w:p w14:paraId="11984BBC" w14:textId="1E629C6C" w:rsidR="002B21B4" w:rsidRPr="002B21B4" w:rsidRDefault="002B21B4" w:rsidP="002B21B4">
      <w:pPr>
        <w:pStyle w:val="CommentText"/>
        <w:rPr>
          <w:lang w:val="en-US"/>
        </w:rPr>
      </w:pPr>
      <w:r w:rsidRPr="00761B24">
        <w:rPr>
          <w:rFonts w:cstheme="minorHAnsi"/>
          <w:lang w:val="en-GB"/>
        </w:rPr>
        <w:t>Standardised results frameworks have been developed for efforts in certain areas (such as education), and these should be used where relevant.</w:t>
      </w:r>
    </w:p>
  </w:comment>
  <w:comment w:id="19" w:author="Guidance" w:date="2017-03-15T13:58:00Z" w:initials="INFO">
    <w:p w14:paraId="2BA769B7" w14:textId="77777777" w:rsidR="00794A36" w:rsidRPr="000F31E1" w:rsidRDefault="00794A36" w:rsidP="00794A36">
      <w:pPr>
        <w:pStyle w:val="CommentText"/>
        <w:rPr>
          <w:rFonts w:cstheme="minorHAnsi"/>
          <w:sz w:val="22"/>
          <w:szCs w:val="22"/>
          <w:lang w:val="en-GB"/>
        </w:rPr>
      </w:pPr>
      <w:r>
        <w:rPr>
          <w:rStyle w:val="CommentReference"/>
        </w:rPr>
        <w:annotationRef/>
      </w:r>
      <w:r w:rsidRPr="001D2461">
        <w:rPr>
          <w:rFonts w:cstheme="minorHAnsi"/>
          <w:sz w:val="22"/>
          <w:szCs w:val="22"/>
          <w:lang w:val="en-GB"/>
        </w:rPr>
        <w:t xml:space="preserve">Risk assessments </w:t>
      </w:r>
      <w:r>
        <w:rPr>
          <w:rFonts w:cstheme="minorHAnsi"/>
          <w:sz w:val="22"/>
          <w:szCs w:val="22"/>
          <w:lang w:val="en-GB"/>
        </w:rPr>
        <w:t>may</w:t>
      </w:r>
      <w:r w:rsidRPr="001D2461">
        <w:rPr>
          <w:rFonts w:cstheme="minorHAnsi"/>
          <w:sz w:val="22"/>
          <w:szCs w:val="22"/>
          <w:lang w:val="en-GB"/>
        </w:rPr>
        <w:t xml:space="preserve"> be entered in the free</w:t>
      </w:r>
      <w:r w:rsidRPr="000F31E1">
        <w:rPr>
          <w:rFonts w:cstheme="minorHAnsi"/>
          <w:sz w:val="22"/>
          <w:szCs w:val="22"/>
          <w:lang w:val="en-GB"/>
        </w:rPr>
        <w:t xml:space="preserve"> text field or in the risk table below, or </w:t>
      </w:r>
      <w:r>
        <w:rPr>
          <w:rFonts w:cstheme="minorHAnsi"/>
          <w:sz w:val="22"/>
          <w:szCs w:val="22"/>
          <w:lang w:val="en-GB"/>
        </w:rPr>
        <w:t>both may be used</w:t>
      </w:r>
      <w:r w:rsidRPr="000F31E1">
        <w:rPr>
          <w:rFonts w:cstheme="minorHAnsi"/>
          <w:sz w:val="22"/>
          <w:szCs w:val="22"/>
          <w:lang w:val="en-GB"/>
        </w:rPr>
        <w:t xml:space="preserve">. </w:t>
      </w:r>
    </w:p>
    <w:p w14:paraId="508F5417" w14:textId="77777777" w:rsidR="00794A36" w:rsidRPr="000F31E1" w:rsidRDefault="00794A36" w:rsidP="00794A36">
      <w:pPr>
        <w:pStyle w:val="CommentText"/>
        <w:ind w:firstLine="360"/>
        <w:rPr>
          <w:rFonts w:cstheme="minorHAnsi"/>
          <w:sz w:val="22"/>
          <w:szCs w:val="22"/>
          <w:lang w:val="en-GB"/>
        </w:rPr>
      </w:pPr>
      <w:r w:rsidRPr="000F31E1">
        <w:rPr>
          <w:rFonts w:cstheme="minorHAnsi"/>
          <w:sz w:val="22"/>
          <w:szCs w:val="22"/>
          <w:lang w:val="en-GB"/>
        </w:rPr>
        <w:t xml:space="preserve">Risks related to the project/programme are to be </w:t>
      </w:r>
    </w:p>
    <w:p w14:paraId="2599E28E" w14:textId="77777777" w:rsidR="00794A36" w:rsidRPr="000F31E1" w:rsidRDefault="00794A36" w:rsidP="00794A36">
      <w:pPr>
        <w:pStyle w:val="CommentText"/>
        <w:numPr>
          <w:ilvl w:val="0"/>
          <w:numId w:val="5"/>
        </w:numPr>
        <w:rPr>
          <w:rFonts w:cstheme="minorHAnsi"/>
          <w:b/>
          <w:sz w:val="22"/>
          <w:szCs w:val="22"/>
          <w:lang w:val="en-GB"/>
        </w:rPr>
      </w:pPr>
      <w:r w:rsidRPr="000F31E1">
        <w:rPr>
          <w:rFonts w:cstheme="minorHAnsi"/>
          <w:b/>
          <w:sz w:val="22"/>
          <w:szCs w:val="22"/>
          <w:lang w:val="en-GB"/>
        </w:rPr>
        <w:t>identified</w:t>
      </w:r>
    </w:p>
    <w:p w14:paraId="1B952027" w14:textId="0295EC9C" w:rsidR="00794A36" w:rsidRPr="000F31E1" w:rsidRDefault="00794A36" w:rsidP="00794A36">
      <w:pPr>
        <w:pStyle w:val="CommentText"/>
        <w:numPr>
          <w:ilvl w:val="0"/>
          <w:numId w:val="5"/>
        </w:numPr>
        <w:rPr>
          <w:rFonts w:cstheme="minorHAnsi"/>
          <w:sz w:val="22"/>
          <w:szCs w:val="22"/>
          <w:lang w:val="en-GB"/>
        </w:rPr>
      </w:pPr>
      <w:r w:rsidRPr="000F31E1">
        <w:rPr>
          <w:rFonts w:cstheme="minorHAnsi"/>
          <w:b/>
          <w:sz w:val="22"/>
          <w:szCs w:val="22"/>
          <w:lang w:val="en-GB"/>
        </w:rPr>
        <w:t>analysed</w:t>
      </w:r>
      <w:r w:rsidRPr="000F31E1">
        <w:rPr>
          <w:rFonts w:cstheme="minorHAnsi"/>
          <w:sz w:val="22"/>
          <w:szCs w:val="22"/>
          <w:lang w:val="en-GB"/>
        </w:rPr>
        <w:t xml:space="preserve"> with reference to probability and </w:t>
      </w:r>
      <w:r w:rsidR="00CF2211">
        <w:rPr>
          <w:rFonts w:cstheme="minorHAnsi"/>
          <w:sz w:val="22"/>
          <w:szCs w:val="22"/>
          <w:lang w:val="en-GB"/>
        </w:rPr>
        <w:t>consequence</w:t>
      </w:r>
      <w:r w:rsidR="00CF2211">
        <w:rPr>
          <w:rFonts w:cstheme="minorHAnsi"/>
          <w:sz w:val="22"/>
          <w:szCs w:val="22"/>
          <w:lang w:val="en-GB"/>
        </w:rPr>
        <w:br/>
      </w:r>
      <w:r w:rsidRPr="000F31E1">
        <w:rPr>
          <w:rFonts w:cstheme="minorHAnsi"/>
          <w:sz w:val="22"/>
          <w:szCs w:val="22"/>
          <w:lang w:val="en-GB"/>
        </w:rPr>
        <w:t xml:space="preserve"> </w:t>
      </w:r>
    </w:p>
    <w:p w14:paraId="42FF4558" w14:textId="77777777" w:rsidR="00794A36" w:rsidRPr="000F31E1" w:rsidRDefault="00794A36" w:rsidP="00794A36">
      <w:pPr>
        <w:pStyle w:val="CommentText"/>
        <w:ind w:left="360"/>
        <w:rPr>
          <w:rFonts w:cstheme="minorHAnsi"/>
          <w:b/>
          <w:sz w:val="22"/>
          <w:szCs w:val="22"/>
          <w:lang w:val="en-GB"/>
        </w:rPr>
      </w:pPr>
      <w:r w:rsidRPr="000F31E1">
        <w:rPr>
          <w:rFonts w:cstheme="minorHAnsi"/>
          <w:sz w:val="22"/>
          <w:szCs w:val="22"/>
          <w:lang w:val="en-GB"/>
        </w:rPr>
        <w:t xml:space="preserve">The applicant is to describe </w:t>
      </w:r>
    </w:p>
    <w:p w14:paraId="56141E41" w14:textId="77777777" w:rsidR="00794A36" w:rsidRPr="000F31E1" w:rsidRDefault="00794A36" w:rsidP="00794A36">
      <w:pPr>
        <w:pStyle w:val="CommentText"/>
        <w:numPr>
          <w:ilvl w:val="0"/>
          <w:numId w:val="8"/>
        </w:numPr>
        <w:rPr>
          <w:rFonts w:cstheme="minorHAnsi"/>
          <w:sz w:val="22"/>
          <w:szCs w:val="22"/>
          <w:lang w:val="en-GB"/>
        </w:rPr>
      </w:pPr>
      <w:r w:rsidRPr="000F31E1">
        <w:rPr>
          <w:rFonts w:cstheme="minorHAnsi"/>
          <w:sz w:val="22"/>
          <w:szCs w:val="22"/>
          <w:lang w:val="en-GB"/>
        </w:rPr>
        <w:t xml:space="preserve">proposed </w:t>
      </w:r>
      <w:r w:rsidRPr="00CA2386">
        <w:rPr>
          <w:rFonts w:cstheme="minorHAnsi"/>
          <w:b/>
          <w:sz w:val="22"/>
          <w:szCs w:val="22"/>
          <w:lang w:val="en-GB"/>
        </w:rPr>
        <w:t>risk-reducing measures</w:t>
      </w:r>
    </w:p>
    <w:p w14:paraId="653BA125" w14:textId="3EB6D3A6" w:rsidR="00794A36" w:rsidRPr="00794A36" w:rsidRDefault="00794A36" w:rsidP="00BA68D6">
      <w:pPr>
        <w:pStyle w:val="CommentText"/>
        <w:numPr>
          <w:ilvl w:val="0"/>
          <w:numId w:val="5"/>
        </w:numPr>
        <w:rPr>
          <w:lang w:val="en-US"/>
        </w:rPr>
      </w:pPr>
      <w:r w:rsidRPr="00794A36">
        <w:rPr>
          <w:rFonts w:cstheme="minorHAnsi"/>
          <w:sz w:val="22"/>
          <w:szCs w:val="22"/>
          <w:lang w:val="en-GB"/>
        </w:rPr>
        <w:t xml:space="preserve">a proposed </w:t>
      </w:r>
      <w:r w:rsidRPr="00CA2386">
        <w:rPr>
          <w:rFonts w:cstheme="minorHAnsi"/>
          <w:b/>
          <w:sz w:val="22"/>
          <w:szCs w:val="22"/>
          <w:lang w:val="en-GB"/>
        </w:rPr>
        <w:t>follow-up plan</w:t>
      </w:r>
      <w:r w:rsidRPr="00794A36">
        <w:rPr>
          <w:rFonts w:cstheme="minorHAnsi"/>
          <w:sz w:val="22"/>
          <w:szCs w:val="22"/>
          <w:lang w:val="en-GB"/>
        </w:rPr>
        <w:t>. The follow-up plan may be included under risk-</w:t>
      </w:r>
      <w:r w:rsidR="00256FC2">
        <w:rPr>
          <w:rFonts w:cstheme="minorHAnsi"/>
          <w:sz w:val="22"/>
          <w:szCs w:val="22"/>
          <w:lang w:val="en-GB"/>
        </w:rPr>
        <w:t>mitigat</w:t>
      </w:r>
      <w:r w:rsidRPr="00794A36">
        <w:rPr>
          <w:rFonts w:cstheme="minorHAnsi"/>
          <w:sz w:val="22"/>
          <w:szCs w:val="22"/>
          <w:lang w:val="en-GB"/>
        </w:rPr>
        <w:t xml:space="preserve">ing measures. </w:t>
      </w:r>
    </w:p>
    <w:p w14:paraId="3ECFEF08" w14:textId="7A713CEF" w:rsidR="00794A36" w:rsidRPr="00794A36" w:rsidRDefault="00794A36" w:rsidP="00BA68D6">
      <w:pPr>
        <w:pStyle w:val="CommentText"/>
        <w:numPr>
          <w:ilvl w:val="0"/>
          <w:numId w:val="5"/>
        </w:numPr>
        <w:rPr>
          <w:lang w:val="en-US"/>
        </w:rPr>
      </w:pPr>
      <w:r w:rsidRPr="00794A36">
        <w:rPr>
          <w:rFonts w:cstheme="minorHAnsi"/>
          <w:sz w:val="22"/>
          <w:szCs w:val="22"/>
          <w:lang w:val="en-GB"/>
        </w:rPr>
        <w:t>any special circumstances that mean that a high level of risk may be tolerated for the project.</w:t>
      </w:r>
    </w:p>
  </w:comment>
  <w:comment w:id="20" w:author="Guidance" w:date="2017-03-15T14:00:00Z" w:initials="INFO">
    <w:p w14:paraId="4E169CFE" w14:textId="7118DE1E" w:rsidR="0015075E" w:rsidRPr="0015075E" w:rsidRDefault="0015075E">
      <w:pPr>
        <w:pStyle w:val="CommentText"/>
        <w:rPr>
          <w:lang w:val="en-US"/>
        </w:rPr>
      </w:pPr>
      <w:r>
        <w:rPr>
          <w:rStyle w:val="CommentReference"/>
        </w:rPr>
        <w:annotationRef/>
      </w:r>
      <w:r w:rsidRPr="000F31E1">
        <w:rPr>
          <w:rFonts w:cstheme="minorHAnsi"/>
          <w:lang w:val="en-GB"/>
        </w:rPr>
        <w:t>To insert more rows in the table, highlight a row, point the mouse to the left of the row and click on the plus sign that appears.</w:t>
      </w:r>
    </w:p>
  </w:comment>
  <w:comment w:id="21" w:author="Guidance" w:date="2017-03-15T14:01:00Z" w:initials="INFO">
    <w:p w14:paraId="1501DB6B" w14:textId="7E8A397A" w:rsidR="0015075E" w:rsidRPr="0015075E" w:rsidRDefault="0015075E">
      <w:pPr>
        <w:pStyle w:val="CommentText"/>
        <w:rPr>
          <w:lang w:val="en-US"/>
        </w:rPr>
      </w:pPr>
      <w:r>
        <w:rPr>
          <w:rStyle w:val="CommentReference"/>
        </w:rPr>
        <w:annotationRef/>
      </w:r>
      <w:r w:rsidRPr="000F31E1">
        <w:rPr>
          <w:rFonts w:cstheme="minorHAnsi"/>
          <w:lang w:val="en-GB"/>
        </w:rPr>
        <w:t xml:space="preserve">Probability </w:t>
      </w:r>
      <w:r>
        <w:rPr>
          <w:rFonts w:cstheme="minorHAnsi"/>
          <w:lang w:val="en-GB"/>
        </w:rPr>
        <w:t>and</w:t>
      </w:r>
      <w:r w:rsidRPr="000F31E1">
        <w:rPr>
          <w:rFonts w:cstheme="minorHAnsi"/>
          <w:lang w:val="en-GB"/>
        </w:rPr>
        <w:t xml:space="preserve"> impact can be indicated for example on a five-point scale or as high/medium/low. </w:t>
      </w:r>
      <w:r>
        <w:rPr>
          <w:rFonts w:cstheme="minorHAnsi"/>
          <w:lang w:val="en-GB"/>
        </w:rPr>
        <w:t>T</w:t>
      </w:r>
      <w:r w:rsidRPr="000F31E1">
        <w:rPr>
          <w:rFonts w:cstheme="minorHAnsi"/>
          <w:lang w:val="en-GB"/>
        </w:rPr>
        <w:t xml:space="preserve">he overall risk is a combination of probability and impact. If a numerical scale is used, the overall risk is calculated by multiplying </w:t>
      </w:r>
      <w:r w:rsidRPr="001D2461">
        <w:rPr>
          <w:rFonts w:cstheme="minorHAnsi"/>
          <w:lang w:val="en-GB"/>
        </w:rPr>
        <w:t>probability by</w:t>
      </w:r>
      <w:r w:rsidRPr="000F31E1">
        <w:rPr>
          <w:rFonts w:cstheme="minorHAnsi"/>
          <w:lang w:val="en-GB"/>
        </w:rPr>
        <w:t xml:space="preserve"> impact. The four cross-cutting issues are </w:t>
      </w:r>
      <w:r>
        <w:rPr>
          <w:rFonts w:cstheme="minorHAnsi"/>
          <w:lang w:val="en-GB"/>
        </w:rPr>
        <w:t xml:space="preserve">to be </w:t>
      </w:r>
      <w:r w:rsidRPr="000F31E1">
        <w:rPr>
          <w:rFonts w:cstheme="minorHAnsi"/>
          <w:lang w:val="en-GB"/>
        </w:rPr>
        <w:t>considered separately. An application may be granted even when a residual risk remains</w:t>
      </w:r>
      <w:r>
        <w:rPr>
          <w:rFonts w:cstheme="minorHAnsi"/>
          <w:lang w:val="en-GB"/>
        </w:rPr>
        <w:t xml:space="preserve"> after risk reduction measures have been implemented</w:t>
      </w:r>
      <w:r w:rsidRPr="000F31E1">
        <w:rPr>
          <w:rFonts w:cstheme="minorHAnsi"/>
          <w:lang w:val="en-GB"/>
        </w:rPr>
        <w:t>.</w:t>
      </w:r>
    </w:p>
  </w:comment>
  <w:comment w:id="22" w:author="Guidance" w:date="2017-04-18T13:59:00Z" w:initials="INFO">
    <w:p w14:paraId="1D409A64" w14:textId="1C24DB76" w:rsidR="00C219F9" w:rsidRPr="002F53C0" w:rsidRDefault="00C219F9">
      <w:pPr>
        <w:pStyle w:val="CommentText"/>
        <w:rPr>
          <w:lang w:val="en-US"/>
        </w:rPr>
      </w:pPr>
      <w:r>
        <w:rPr>
          <w:rStyle w:val="CommentReference"/>
        </w:rPr>
        <w:annotationRef/>
      </w:r>
      <w:r>
        <w:rPr>
          <w:lang w:val="en"/>
        </w:rPr>
        <w:t>In Norwegian development cooperation, p</w:t>
      </w:r>
      <w:r>
        <w:rPr>
          <w:lang w:val="en-GB"/>
        </w:rPr>
        <w:t xml:space="preserve">articular attention should be given to the following key human rights principles:  </w:t>
      </w:r>
      <w:r>
        <w:rPr>
          <w:i/>
          <w:iCs/>
          <w:lang w:val="en-GB"/>
        </w:rPr>
        <w:t xml:space="preserve">non-discrimination </w:t>
      </w:r>
      <w:r>
        <w:rPr>
          <w:lang w:val="en-GB"/>
        </w:rPr>
        <w:t>(the right not to be discriminated against based on ethnicity, religion, sex etc.)</w:t>
      </w:r>
      <w:r>
        <w:rPr>
          <w:i/>
          <w:iCs/>
          <w:lang w:val="en-GB"/>
        </w:rPr>
        <w:t xml:space="preserve"> participation</w:t>
      </w:r>
      <w:r>
        <w:rPr>
          <w:lang w:val="en-US"/>
        </w:rPr>
        <w:t xml:space="preserve"> (the right to freedom of speech, the right of influence processes and decisions that affects our lives etc.) and </w:t>
      </w:r>
      <w:r>
        <w:rPr>
          <w:i/>
          <w:iCs/>
          <w:lang w:val="en-US"/>
        </w:rPr>
        <w:t>accountability</w:t>
      </w:r>
      <w:r>
        <w:rPr>
          <w:lang w:val="en-US"/>
        </w:rPr>
        <w:t xml:space="preserve"> (equality before the law, mechanisms to hold duty bearers accountable etc.)</w:t>
      </w:r>
    </w:p>
  </w:comment>
  <w:comment w:id="23" w:author="Guidance" w:date="2017-03-15T14:02:00Z" w:initials="INFO">
    <w:p w14:paraId="238A325B" w14:textId="77777777" w:rsidR="00574FF0" w:rsidRPr="000F31E1" w:rsidRDefault="00574FF0" w:rsidP="00574FF0">
      <w:pPr>
        <w:pStyle w:val="Default"/>
        <w:spacing w:after="160"/>
        <w:rPr>
          <w:rFonts w:asciiTheme="minorHAnsi" w:hAnsiTheme="minorHAnsi" w:cstheme="minorHAnsi"/>
          <w:iCs/>
          <w:sz w:val="22"/>
          <w:szCs w:val="22"/>
          <w:lang w:val="en-GB"/>
        </w:rPr>
      </w:pPr>
      <w:r>
        <w:rPr>
          <w:rStyle w:val="CommentReference"/>
        </w:rPr>
        <w:annotationRef/>
      </w:r>
      <w:r w:rsidRPr="000F31E1">
        <w:rPr>
          <w:rStyle w:val="CommentReference"/>
          <w:rFonts w:asciiTheme="minorHAnsi" w:hAnsiTheme="minorHAnsi" w:cstheme="minorHAnsi"/>
          <w:sz w:val="22"/>
          <w:szCs w:val="22"/>
          <w:lang w:val="en-GB"/>
        </w:rPr>
        <w:t>Relevant questions:</w:t>
      </w:r>
      <w:r w:rsidRPr="000F31E1">
        <w:rPr>
          <w:rFonts w:asciiTheme="minorHAnsi" w:hAnsiTheme="minorHAnsi" w:cstheme="minorHAnsi"/>
          <w:i/>
          <w:iCs/>
          <w:sz w:val="22"/>
          <w:szCs w:val="22"/>
          <w:lang w:val="en-GB"/>
        </w:rPr>
        <w:t xml:space="preserve"> </w:t>
      </w:r>
    </w:p>
    <w:p w14:paraId="07BA9299" w14:textId="77777777" w:rsidR="00574FF0" w:rsidRPr="000F31E1" w:rsidRDefault="00574FF0" w:rsidP="00574FF0">
      <w:pPr>
        <w:pStyle w:val="Default"/>
        <w:numPr>
          <w:ilvl w:val="0"/>
          <w:numId w:val="5"/>
        </w:numPr>
        <w:spacing w:after="160"/>
        <w:rPr>
          <w:rFonts w:asciiTheme="minorHAnsi" w:hAnsiTheme="minorHAnsi" w:cstheme="minorHAnsi"/>
          <w:sz w:val="22"/>
          <w:szCs w:val="22"/>
          <w:lang w:val="en-GB"/>
        </w:rPr>
      </w:pPr>
      <w:r w:rsidRPr="000F31E1">
        <w:rPr>
          <w:rFonts w:asciiTheme="minorHAnsi" w:hAnsiTheme="minorHAnsi" w:cstheme="minorHAnsi"/>
          <w:sz w:val="22"/>
          <w:szCs w:val="22"/>
          <w:lang w:val="en-GB"/>
        </w:rPr>
        <w:t xml:space="preserve">What will </w:t>
      </w:r>
      <w:r>
        <w:rPr>
          <w:rFonts w:asciiTheme="minorHAnsi" w:hAnsiTheme="minorHAnsi" w:cstheme="minorHAnsi"/>
          <w:sz w:val="22"/>
          <w:szCs w:val="22"/>
          <w:lang w:val="en-GB"/>
        </w:rPr>
        <w:t>happen when the proje</w:t>
      </w:r>
      <w:r w:rsidRPr="000F31E1">
        <w:rPr>
          <w:rFonts w:asciiTheme="minorHAnsi" w:hAnsiTheme="minorHAnsi" w:cstheme="minorHAnsi"/>
          <w:sz w:val="22"/>
          <w:szCs w:val="22"/>
          <w:lang w:val="en-GB"/>
        </w:rPr>
        <w:t xml:space="preserve">ct/programme has been completed? </w:t>
      </w:r>
    </w:p>
    <w:p w14:paraId="1B969A47" w14:textId="77777777" w:rsidR="00574FF0" w:rsidRPr="000F31E1" w:rsidRDefault="00574FF0" w:rsidP="00574FF0">
      <w:pPr>
        <w:pStyle w:val="Default"/>
        <w:numPr>
          <w:ilvl w:val="0"/>
          <w:numId w:val="5"/>
        </w:numPr>
        <w:spacing w:after="160"/>
        <w:rPr>
          <w:rFonts w:asciiTheme="minorHAnsi" w:hAnsiTheme="minorHAnsi" w:cstheme="minorHAnsi"/>
          <w:sz w:val="22"/>
          <w:szCs w:val="22"/>
          <w:lang w:val="en-GB"/>
        </w:rPr>
      </w:pPr>
      <w:r w:rsidRPr="000F31E1">
        <w:rPr>
          <w:rFonts w:asciiTheme="minorHAnsi" w:hAnsiTheme="minorHAnsi" w:cstheme="minorHAnsi"/>
          <w:sz w:val="22"/>
          <w:szCs w:val="22"/>
          <w:lang w:val="en-GB"/>
        </w:rPr>
        <w:t xml:space="preserve">How will sustainable results be ensured after the project/programme has been completed? </w:t>
      </w:r>
    </w:p>
    <w:p w14:paraId="7568D058" w14:textId="77777777" w:rsidR="00574FF0" w:rsidRPr="00574FF0" w:rsidRDefault="00574FF0" w:rsidP="00746C74">
      <w:pPr>
        <w:pStyle w:val="Default"/>
        <w:numPr>
          <w:ilvl w:val="0"/>
          <w:numId w:val="5"/>
        </w:numPr>
        <w:spacing w:after="160"/>
        <w:rPr>
          <w:lang w:val="en-US"/>
        </w:rPr>
      </w:pPr>
      <w:r w:rsidRPr="00574FF0">
        <w:rPr>
          <w:rFonts w:asciiTheme="minorHAnsi" w:hAnsiTheme="minorHAnsi" w:cstheme="minorHAnsi"/>
          <w:sz w:val="22"/>
          <w:szCs w:val="22"/>
          <w:lang w:val="en-GB"/>
        </w:rPr>
        <w:t>Will the project/programme be able to continue with its own funding or some other form of funding?</w:t>
      </w:r>
    </w:p>
    <w:p w14:paraId="0DCA8190" w14:textId="047AC875" w:rsidR="00574FF0" w:rsidRPr="00574FF0" w:rsidRDefault="00574FF0" w:rsidP="00746C74">
      <w:pPr>
        <w:pStyle w:val="Default"/>
        <w:numPr>
          <w:ilvl w:val="0"/>
          <w:numId w:val="5"/>
        </w:numPr>
        <w:spacing w:after="160"/>
        <w:rPr>
          <w:lang w:val="en-US"/>
        </w:rPr>
      </w:pPr>
      <w:r w:rsidRPr="00574FF0">
        <w:rPr>
          <w:rFonts w:asciiTheme="minorHAnsi" w:hAnsiTheme="minorHAnsi" w:cstheme="minorHAnsi"/>
          <w:sz w:val="22"/>
          <w:szCs w:val="22"/>
          <w:lang w:val="en-GB"/>
        </w:rPr>
        <w:t>How can local ownership/involvement of the target group be ensured?</w:t>
      </w:r>
    </w:p>
  </w:comment>
  <w:comment w:id="24" w:author="Guidance" w:date="2017-03-15T14:03:00Z" w:initials="INFO">
    <w:p w14:paraId="12CBF741" w14:textId="77777777" w:rsidR="00574FF0" w:rsidRPr="000F31E1" w:rsidRDefault="00574FF0" w:rsidP="00574FF0">
      <w:pPr>
        <w:pStyle w:val="CommentText"/>
        <w:rPr>
          <w:rFonts w:cstheme="minorHAnsi"/>
          <w:sz w:val="22"/>
          <w:szCs w:val="22"/>
          <w:lang w:val="en-GB"/>
        </w:rPr>
      </w:pPr>
      <w:r>
        <w:rPr>
          <w:rStyle w:val="CommentReference"/>
        </w:rPr>
        <w:annotationRef/>
      </w:r>
      <w:r w:rsidRPr="000F31E1">
        <w:rPr>
          <w:rFonts w:cstheme="minorHAnsi"/>
          <w:sz w:val="22"/>
          <w:szCs w:val="22"/>
          <w:lang w:val="en-GB"/>
        </w:rPr>
        <w:t xml:space="preserve">A full budget for the project/programme is to be </w:t>
      </w:r>
      <w:r w:rsidRPr="001D2461">
        <w:rPr>
          <w:rFonts w:cstheme="minorHAnsi"/>
          <w:sz w:val="22"/>
          <w:szCs w:val="22"/>
          <w:lang w:val="en-GB"/>
        </w:rPr>
        <w:t xml:space="preserve">attached to the application. The budget is </w:t>
      </w:r>
      <w:r w:rsidRPr="001D2461">
        <w:rPr>
          <w:rFonts w:cstheme="minorHAnsi"/>
          <w:i/>
          <w:sz w:val="22"/>
          <w:szCs w:val="22"/>
          <w:lang w:val="en-GB"/>
        </w:rPr>
        <w:t>not</w:t>
      </w:r>
      <w:r w:rsidRPr="001D2461">
        <w:rPr>
          <w:rFonts w:cstheme="minorHAnsi"/>
          <w:sz w:val="22"/>
          <w:szCs w:val="22"/>
          <w:lang w:val="en-GB"/>
        </w:rPr>
        <w:t xml:space="preserve"> to be included in the application form. The applicant may use the Ministry’s budget template, but this is not mandatory</w:t>
      </w:r>
      <w:r w:rsidRPr="00C019AD">
        <w:rPr>
          <w:rFonts w:cstheme="minorHAnsi"/>
          <w:sz w:val="22"/>
          <w:szCs w:val="22"/>
          <w:lang w:val="en-GB"/>
        </w:rPr>
        <w:t xml:space="preserve">. Regardless of the </w:t>
      </w:r>
      <w:r w:rsidRPr="001D2461">
        <w:rPr>
          <w:rFonts w:cstheme="minorHAnsi"/>
          <w:sz w:val="22"/>
          <w:szCs w:val="22"/>
          <w:lang w:val="en-GB"/>
        </w:rPr>
        <w:t>format used, the budget must:</w:t>
      </w:r>
    </w:p>
    <w:p w14:paraId="35D93202" w14:textId="77777777" w:rsidR="00574FF0" w:rsidRPr="000F31E1" w:rsidRDefault="00574FF0" w:rsidP="00574FF0">
      <w:pPr>
        <w:pStyle w:val="CommentText"/>
        <w:numPr>
          <w:ilvl w:val="0"/>
          <w:numId w:val="5"/>
        </w:numPr>
        <w:rPr>
          <w:rFonts w:cstheme="minorHAnsi"/>
          <w:sz w:val="22"/>
          <w:szCs w:val="22"/>
          <w:lang w:val="en-GB"/>
        </w:rPr>
      </w:pPr>
      <w:r w:rsidRPr="000F31E1">
        <w:rPr>
          <w:rFonts w:cstheme="minorHAnsi"/>
          <w:sz w:val="22"/>
          <w:szCs w:val="22"/>
          <w:lang w:val="en-GB"/>
        </w:rPr>
        <w:t xml:space="preserve">indicate all (expected) </w:t>
      </w:r>
      <w:r w:rsidRPr="00CA2386">
        <w:rPr>
          <w:rFonts w:cstheme="minorHAnsi"/>
          <w:b/>
          <w:sz w:val="22"/>
          <w:szCs w:val="22"/>
          <w:lang w:val="en-GB"/>
        </w:rPr>
        <w:t>sources of income</w:t>
      </w:r>
    </w:p>
    <w:p w14:paraId="686055CF" w14:textId="77777777" w:rsidR="00574FF0" w:rsidRPr="000F31E1" w:rsidRDefault="00574FF0" w:rsidP="00574FF0">
      <w:pPr>
        <w:pStyle w:val="CommentText"/>
        <w:numPr>
          <w:ilvl w:val="0"/>
          <w:numId w:val="5"/>
        </w:numPr>
        <w:rPr>
          <w:rFonts w:cstheme="minorHAnsi"/>
          <w:sz w:val="22"/>
          <w:szCs w:val="22"/>
          <w:lang w:val="en-GB"/>
        </w:rPr>
      </w:pPr>
      <w:r w:rsidRPr="000F31E1">
        <w:rPr>
          <w:rFonts w:cstheme="minorHAnsi"/>
          <w:sz w:val="22"/>
          <w:szCs w:val="22"/>
          <w:lang w:val="en-GB"/>
        </w:rPr>
        <w:t xml:space="preserve">indicate all the </w:t>
      </w:r>
      <w:r w:rsidRPr="00CA2386">
        <w:rPr>
          <w:rFonts w:cstheme="minorHAnsi"/>
          <w:b/>
          <w:sz w:val="22"/>
          <w:szCs w:val="22"/>
          <w:lang w:val="en-GB"/>
        </w:rPr>
        <w:t>expected costs</w:t>
      </w:r>
      <w:r w:rsidRPr="000F31E1">
        <w:rPr>
          <w:rFonts w:cstheme="minorHAnsi"/>
          <w:sz w:val="22"/>
          <w:szCs w:val="22"/>
          <w:lang w:val="en-GB"/>
        </w:rPr>
        <w:t xml:space="preserve">, not just those covered by funding from Norway </w:t>
      </w:r>
    </w:p>
    <w:p w14:paraId="52C8D34B" w14:textId="77777777" w:rsidR="00574FF0" w:rsidRPr="000F31E1" w:rsidRDefault="00574FF0" w:rsidP="00574FF0">
      <w:pPr>
        <w:pStyle w:val="CommentText"/>
        <w:numPr>
          <w:ilvl w:val="0"/>
          <w:numId w:val="5"/>
        </w:numPr>
        <w:rPr>
          <w:rFonts w:cstheme="minorHAnsi"/>
          <w:sz w:val="22"/>
          <w:szCs w:val="22"/>
          <w:lang w:val="en-GB"/>
        </w:rPr>
      </w:pPr>
      <w:r w:rsidRPr="000F31E1">
        <w:rPr>
          <w:rFonts w:cstheme="minorHAnsi"/>
          <w:sz w:val="22"/>
          <w:szCs w:val="22"/>
          <w:lang w:val="en-GB"/>
        </w:rPr>
        <w:t xml:space="preserve">indicate </w:t>
      </w:r>
      <w:r w:rsidRPr="000722F2">
        <w:rPr>
          <w:rFonts w:cstheme="minorHAnsi"/>
          <w:b/>
          <w:sz w:val="22"/>
          <w:szCs w:val="22"/>
          <w:lang w:val="en-GB"/>
        </w:rPr>
        <w:t>indirect operating costs</w:t>
      </w:r>
      <w:r>
        <w:rPr>
          <w:rFonts w:cstheme="minorHAnsi"/>
          <w:sz w:val="22"/>
          <w:szCs w:val="22"/>
          <w:lang w:val="en-GB"/>
        </w:rPr>
        <w:t xml:space="preserve">/indirect </w:t>
      </w:r>
      <w:r w:rsidRPr="000F31E1">
        <w:rPr>
          <w:rFonts w:cstheme="minorHAnsi"/>
          <w:sz w:val="22"/>
          <w:szCs w:val="22"/>
          <w:lang w:val="en-GB"/>
        </w:rPr>
        <w:t xml:space="preserve">overheads, both as a total and as a </w:t>
      </w:r>
      <w:r w:rsidRPr="00C019AD">
        <w:rPr>
          <w:rFonts w:cstheme="minorHAnsi"/>
          <w:sz w:val="22"/>
          <w:szCs w:val="22"/>
          <w:lang w:val="en-GB"/>
        </w:rPr>
        <w:t>percentage</w:t>
      </w:r>
      <w:r w:rsidRPr="000F31E1">
        <w:rPr>
          <w:rFonts w:cstheme="minorHAnsi"/>
          <w:sz w:val="22"/>
          <w:szCs w:val="22"/>
          <w:lang w:val="en-GB"/>
        </w:rPr>
        <w:t xml:space="preserve"> of the total costs </w:t>
      </w:r>
    </w:p>
    <w:p w14:paraId="012263B4" w14:textId="77777777" w:rsidR="00574FF0" w:rsidRPr="00574FF0" w:rsidRDefault="00574FF0" w:rsidP="003F3115">
      <w:pPr>
        <w:pStyle w:val="CommentText"/>
        <w:numPr>
          <w:ilvl w:val="0"/>
          <w:numId w:val="5"/>
        </w:numPr>
        <w:rPr>
          <w:lang w:val="en-US"/>
        </w:rPr>
      </w:pPr>
      <w:r w:rsidRPr="00574FF0">
        <w:rPr>
          <w:rFonts w:cstheme="minorHAnsi"/>
          <w:sz w:val="22"/>
          <w:szCs w:val="22"/>
          <w:lang w:val="en-GB"/>
        </w:rPr>
        <w:t xml:space="preserve">be </w:t>
      </w:r>
      <w:r w:rsidRPr="00CA2386">
        <w:rPr>
          <w:rFonts w:cstheme="minorHAnsi"/>
          <w:b/>
          <w:sz w:val="22"/>
          <w:szCs w:val="22"/>
          <w:lang w:val="en-GB"/>
        </w:rPr>
        <w:t>broken down into annual budgets</w:t>
      </w:r>
      <w:r w:rsidRPr="00574FF0">
        <w:rPr>
          <w:rFonts w:cstheme="minorHAnsi"/>
          <w:sz w:val="22"/>
          <w:szCs w:val="22"/>
          <w:lang w:val="en-GB"/>
        </w:rPr>
        <w:t xml:space="preserve"> where relevant</w:t>
      </w:r>
    </w:p>
    <w:p w14:paraId="1FC11574" w14:textId="3EDB60EE" w:rsidR="00574FF0" w:rsidRPr="00574FF0" w:rsidRDefault="00574FF0" w:rsidP="003F3115">
      <w:pPr>
        <w:pStyle w:val="CommentText"/>
        <w:numPr>
          <w:ilvl w:val="0"/>
          <w:numId w:val="5"/>
        </w:numPr>
        <w:rPr>
          <w:lang w:val="en-US"/>
        </w:rPr>
      </w:pPr>
      <w:r w:rsidRPr="00574FF0">
        <w:rPr>
          <w:rFonts w:cstheme="minorHAnsi"/>
          <w:sz w:val="22"/>
          <w:szCs w:val="22"/>
          <w:lang w:val="en-GB"/>
        </w:rPr>
        <w:t xml:space="preserve">indicate </w:t>
      </w:r>
      <w:r w:rsidRPr="00CA2386">
        <w:rPr>
          <w:rFonts w:cstheme="minorHAnsi"/>
          <w:b/>
          <w:sz w:val="22"/>
          <w:szCs w:val="22"/>
          <w:lang w:val="en-GB"/>
        </w:rPr>
        <w:t>currency and exchange rate</w:t>
      </w:r>
      <w:r w:rsidRPr="00574FF0">
        <w:rPr>
          <w:rFonts w:cstheme="minorHAnsi"/>
          <w:sz w:val="22"/>
          <w:szCs w:val="22"/>
          <w:lang w:val="en-GB"/>
        </w:rPr>
        <w:t xml:space="preserve"> where relevant</w:t>
      </w:r>
    </w:p>
  </w:comment>
  <w:comment w:id="25" w:author="Guidance" w:date="2017-03-15T14:04:00Z" w:initials="INFO">
    <w:p w14:paraId="205BED7D" w14:textId="77777777" w:rsidR="000F13B8" w:rsidRPr="000F31E1" w:rsidRDefault="000F13B8" w:rsidP="000F13B8">
      <w:pPr>
        <w:pStyle w:val="ListParagraph"/>
        <w:ind w:left="0"/>
        <w:rPr>
          <w:rFonts w:cstheme="minorHAnsi"/>
          <w:lang w:val="en-GB"/>
        </w:rPr>
      </w:pPr>
      <w:r>
        <w:rPr>
          <w:rStyle w:val="CommentReference"/>
        </w:rPr>
        <w:annotationRef/>
      </w:r>
      <w:r w:rsidRPr="000F31E1">
        <w:rPr>
          <w:rFonts w:cstheme="minorHAnsi"/>
          <w:lang w:val="en-GB"/>
        </w:rPr>
        <w:t xml:space="preserve">Relevant questions:  </w:t>
      </w:r>
    </w:p>
    <w:p w14:paraId="01B29933" w14:textId="77777777" w:rsidR="000F13B8" w:rsidRPr="000F31E1" w:rsidRDefault="000F13B8" w:rsidP="000F13B8">
      <w:pPr>
        <w:pStyle w:val="ListParagraph"/>
        <w:numPr>
          <w:ilvl w:val="0"/>
          <w:numId w:val="9"/>
        </w:numPr>
        <w:ind w:left="851"/>
        <w:rPr>
          <w:rFonts w:cstheme="minorHAnsi"/>
          <w:lang w:val="en-GB"/>
        </w:rPr>
      </w:pPr>
      <w:r w:rsidRPr="000F31E1">
        <w:rPr>
          <w:rFonts w:cstheme="minorHAnsi"/>
          <w:lang w:val="en-GB"/>
        </w:rPr>
        <w:t xml:space="preserve">What percentage of the grant will go to the applicant and the partner(s) respectively? </w:t>
      </w:r>
    </w:p>
    <w:p w14:paraId="3BABE343" w14:textId="77777777" w:rsidR="000F13B8" w:rsidRPr="000F31E1" w:rsidRDefault="000F13B8" w:rsidP="000F13B8">
      <w:pPr>
        <w:pStyle w:val="ListParagraph"/>
        <w:numPr>
          <w:ilvl w:val="0"/>
          <w:numId w:val="9"/>
        </w:numPr>
        <w:ind w:left="851"/>
        <w:rPr>
          <w:rFonts w:cstheme="minorHAnsi"/>
          <w:lang w:val="en-GB"/>
        </w:rPr>
      </w:pPr>
      <w:r w:rsidRPr="000F31E1">
        <w:rPr>
          <w:rFonts w:cstheme="minorHAnsi"/>
          <w:lang w:val="en-GB"/>
        </w:rPr>
        <w:t>Explain/specify the individual budget items, particularly where the costs seem particularly high.</w:t>
      </w:r>
    </w:p>
    <w:p w14:paraId="4C3A61D9" w14:textId="77777777" w:rsidR="000F13B8" w:rsidRPr="00E24FFB" w:rsidRDefault="000F13B8" w:rsidP="000F13B8">
      <w:pPr>
        <w:pStyle w:val="ListParagraph"/>
        <w:numPr>
          <w:ilvl w:val="0"/>
          <w:numId w:val="9"/>
        </w:numPr>
        <w:ind w:left="851"/>
        <w:rPr>
          <w:rFonts w:cstheme="minorHAnsi"/>
        </w:rPr>
      </w:pPr>
      <w:r w:rsidRPr="000F31E1">
        <w:rPr>
          <w:rFonts w:cstheme="minorHAnsi"/>
          <w:lang w:val="en-GB"/>
        </w:rPr>
        <w:t>What is the rate for indirect operating costs/</w:t>
      </w:r>
      <w:r>
        <w:rPr>
          <w:rFonts w:cstheme="minorHAnsi"/>
          <w:lang w:val="en-GB"/>
        </w:rPr>
        <w:t>indirect overheads/</w:t>
      </w:r>
      <w:r w:rsidRPr="000F31E1">
        <w:rPr>
          <w:rFonts w:cstheme="minorHAnsi"/>
          <w:lang w:val="en-GB"/>
        </w:rPr>
        <w:t>administrative cost</w:t>
      </w:r>
      <w:r>
        <w:rPr>
          <w:rFonts w:cstheme="minorHAnsi"/>
          <w:lang w:val="en-GB"/>
        </w:rPr>
        <w:t>s</w:t>
      </w:r>
      <w:r w:rsidRPr="000F31E1">
        <w:rPr>
          <w:rFonts w:cstheme="minorHAnsi"/>
          <w:lang w:val="en-GB"/>
        </w:rPr>
        <w:t>,</w:t>
      </w:r>
      <w:r>
        <w:rPr>
          <w:rFonts w:cstheme="minorHAnsi"/>
          <w:lang w:val="en-GB"/>
        </w:rPr>
        <w:t xml:space="preserve"> </w:t>
      </w:r>
      <w:r w:rsidRPr="000F31E1">
        <w:rPr>
          <w:rFonts w:cstheme="minorHAnsi"/>
          <w:lang w:val="en-GB"/>
        </w:rPr>
        <w:t xml:space="preserve">and why was this rate chosen? </w:t>
      </w:r>
      <w:r w:rsidRPr="00E24FFB">
        <w:rPr>
          <w:rFonts w:cstheme="minorHAnsi"/>
        </w:rPr>
        <w:t>For more information</w:t>
      </w:r>
      <w:r>
        <w:rPr>
          <w:rFonts w:cstheme="minorHAnsi"/>
        </w:rPr>
        <w:t>,</w:t>
      </w:r>
      <w:r w:rsidRPr="00E24FFB">
        <w:rPr>
          <w:rFonts w:cstheme="minorHAnsi"/>
        </w:rPr>
        <w:t xml:space="preserve"> see the guidelines </w:t>
      </w:r>
      <w:r w:rsidRPr="00E24FFB">
        <w:rPr>
          <w:rFonts w:cstheme="minorHAnsi"/>
          <w:i/>
        </w:rPr>
        <w:t>Veiledning vedrørende eventuelle administrasjonsbidrag i tilskuddsforvaltningen</w:t>
      </w:r>
      <w:r>
        <w:rPr>
          <w:rFonts w:cstheme="minorHAnsi"/>
          <w:i/>
        </w:rPr>
        <w:t xml:space="preserve"> </w:t>
      </w:r>
      <w:r w:rsidRPr="00E24FFB">
        <w:rPr>
          <w:rFonts w:cstheme="minorHAnsi"/>
        </w:rPr>
        <w:t>(Norwegian only),</w:t>
      </w:r>
      <w:r w:rsidRPr="00E24FFB">
        <w:rPr>
          <w:rFonts w:cstheme="minorHAnsi"/>
          <w:i/>
        </w:rPr>
        <w:t xml:space="preserve"> </w:t>
      </w:r>
      <w:r>
        <w:rPr>
          <w:rFonts w:cstheme="minorHAnsi"/>
        </w:rPr>
        <w:t>available o</w:t>
      </w:r>
      <w:r w:rsidRPr="00E24FFB">
        <w:rPr>
          <w:rFonts w:cstheme="minorHAnsi"/>
        </w:rPr>
        <w:t xml:space="preserve">n </w:t>
      </w:r>
      <w:hyperlink r:id="rId4" w:history="1">
        <w:r>
          <w:rPr>
            <w:rStyle w:val="Hyperlink"/>
            <w:rFonts w:cstheme="minorHAnsi"/>
          </w:rPr>
          <w:t>r</w:t>
        </w:r>
        <w:r w:rsidRPr="00E24FFB">
          <w:rPr>
            <w:rStyle w:val="Hyperlink"/>
            <w:rFonts w:cstheme="minorHAnsi"/>
          </w:rPr>
          <w:t>egjeringen.no</w:t>
        </w:r>
      </w:hyperlink>
      <w:r w:rsidRPr="00E24FFB">
        <w:rPr>
          <w:rFonts w:cstheme="minorHAnsi"/>
        </w:rPr>
        <w:t>.</w:t>
      </w:r>
    </w:p>
    <w:p w14:paraId="277C4E5D" w14:textId="77777777" w:rsidR="000F13B8" w:rsidRPr="000F13B8" w:rsidRDefault="000F13B8" w:rsidP="00512EA6">
      <w:pPr>
        <w:pStyle w:val="ListParagraph"/>
        <w:numPr>
          <w:ilvl w:val="0"/>
          <w:numId w:val="9"/>
        </w:numPr>
        <w:ind w:left="851"/>
        <w:rPr>
          <w:lang w:val="en-US"/>
        </w:rPr>
      </w:pPr>
      <w:r w:rsidRPr="000F13B8">
        <w:rPr>
          <w:rFonts w:cstheme="minorHAnsi"/>
          <w:lang w:val="en-GB"/>
        </w:rPr>
        <w:t xml:space="preserve">Is the applicant providing any funding of its own? </w:t>
      </w:r>
    </w:p>
    <w:p w14:paraId="60FFC603" w14:textId="5E3161A8" w:rsidR="000F13B8" w:rsidRPr="000F13B8" w:rsidRDefault="000F13B8" w:rsidP="00512EA6">
      <w:pPr>
        <w:pStyle w:val="ListParagraph"/>
        <w:numPr>
          <w:ilvl w:val="0"/>
          <w:numId w:val="9"/>
        </w:numPr>
        <w:ind w:left="851"/>
        <w:rPr>
          <w:lang w:val="en-US"/>
        </w:rPr>
      </w:pPr>
      <w:r w:rsidRPr="000F13B8">
        <w:rPr>
          <w:rFonts w:cstheme="minorHAnsi"/>
          <w:lang w:val="en-GB"/>
        </w:rPr>
        <w:t>What is the status of other applications for grants, or of grants that have been awarded by other donors or sources of funding?</w:t>
      </w:r>
    </w:p>
  </w:comment>
  <w:comment w:id="26" w:author="Guidance" w:date="2017-03-15T14:04:00Z" w:initials="INFO">
    <w:p w14:paraId="11E1AFD1" w14:textId="3CCD32A0" w:rsidR="00177592" w:rsidRPr="00177592" w:rsidRDefault="00177592">
      <w:pPr>
        <w:pStyle w:val="CommentText"/>
        <w:rPr>
          <w:lang w:val="en-US"/>
        </w:rPr>
      </w:pPr>
      <w:r>
        <w:rPr>
          <w:rStyle w:val="CommentReference"/>
        </w:rPr>
        <w:annotationRef/>
      </w:r>
      <w:r w:rsidRPr="000F31E1">
        <w:rPr>
          <w:rFonts w:cstheme="minorHAnsi"/>
          <w:sz w:val="22"/>
          <w:szCs w:val="22"/>
          <w:lang w:val="en-GB"/>
        </w:rPr>
        <w:t xml:space="preserve">This field is not </w:t>
      </w:r>
      <w:r>
        <w:rPr>
          <w:rFonts w:cstheme="minorHAnsi"/>
          <w:sz w:val="22"/>
          <w:szCs w:val="22"/>
          <w:lang w:val="en-GB"/>
        </w:rPr>
        <w:t>mandatory</w:t>
      </w:r>
      <w:r w:rsidRPr="000F31E1">
        <w:rPr>
          <w:rFonts w:cstheme="minorHAnsi"/>
          <w:sz w:val="22"/>
          <w:szCs w:val="22"/>
          <w:lang w:val="en-GB"/>
        </w:rPr>
        <w:t xml:space="preserve">. It may be used if the applicant wishes to provide any additional information </w:t>
      </w:r>
      <w:r>
        <w:rPr>
          <w:rFonts w:cstheme="minorHAnsi"/>
          <w:sz w:val="22"/>
          <w:szCs w:val="22"/>
          <w:lang w:val="en-GB"/>
        </w:rPr>
        <w:t>that is relevant to the application</w:t>
      </w:r>
      <w:r w:rsidRPr="000F31E1">
        <w:rPr>
          <w:rFonts w:cstheme="minorHAnsi"/>
          <w:sz w:val="22"/>
          <w:szCs w:val="22"/>
          <w:lang w:val="en-GB"/>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AFA795" w15:done="0"/>
  <w15:commentEx w15:paraId="3CC83347" w15:done="0"/>
  <w15:commentEx w15:paraId="33C193BC" w15:done="0"/>
  <w15:commentEx w15:paraId="5CEFBB2D" w15:done="0"/>
  <w15:commentEx w15:paraId="763184AC" w15:done="0"/>
  <w15:commentEx w15:paraId="715CB3C4" w15:done="0"/>
  <w15:commentEx w15:paraId="2825C13E" w15:done="0"/>
  <w15:commentEx w15:paraId="3AA35AAB" w15:done="0"/>
  <w15:commentEx w15:paraId="0100706D" w15:done="0"/>
  <w15:commentEx w15:paraId="038E1B3A" w15:done="0"/>
  <w15:commentEx w15:paraId="2AD4A000" w15:done="0"/>
  <w15:commentEx w15:paraId="6015C7EE" w15:done="0"/>
  <w15:commentEx w15:paraId="34EB768A" w15:done="0"/>
  <w15:commentEx w15:paraId="157A418B" w15:done="0"/>
  <w15:commentEx w15:paraId="634AF167" w15:done="0"/>
  <w15:commentEx w15:paraId="0EA3E0E4" w15:done="0"/>
  <w15:commentEx w15:paraId="420ACD8F" w15:done="0"/>
  <w15:commentEx w15:paraId="7AE247A3" w15:done="0"/>
  <w15:commentEx w15:paraId="11984BBC" w15:done="0"/>
  <w15:commentEx w15:paraId="3ECFEF08" w15:done="0"/>
  <w15:commentEx w15:paraId="4E169CFE" w15:done="0"/>
  <w15:commentEx w15:paraId="1501DB6B" w15:done="0"/>
  <w15:commentEx w15:paraId="1D409A64" w15:done="0"/>
  <w15:commentEx w15:paraId="0DCA8190" w15:done="0"/>
  <w15:commentEx w15:paraId="1FC11574" w15:done="0"/>
  <w15:commentEx w15:paraId="60FFC603" w15:done="0"/>
  <w15:commentEx w15:paraId="11E1AFD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AFA795" w16cid:durableId="36AFA795"/>
  <w16cid:commentId w16cid:paraId="3CC83347" w16cid:durableId="3CC83347"/>
  <w16cid:commentId w16cid:paraId="33C193BC" w16cid:durableId="33C193BC"/>
  <w16cid:commentId w16cid:paraId="5CEFBB2D" w16cid:durableId="5CEFBB2D"/>
  <w16cid:commentId w16cid:paraId="763184AC" w16cid:durableId="763184AC"/>
  <w16cid:commentId w16cid:paraId="715CB3C4" w16cid:durableId="715CB3C4"/>
  <w16cid:commentId w16cid:paraId="2825C13E" w16cid:durableId="2825C13E"/>
  <w16cid:commentId w16cid:paraId="3AA35AAB" w16cid:durableId="3AA35AAB"/>
  <w16cid:commentId w16cid:paraId="0100706D" w16cid:durableId="0100706D"/>
  <w16cid:commentId w16cid:paraId="038E1B3A" w16cid:durableId="038E1B3A"/>
  <w16cid:commentId w16cid:paraId="2AD4A000" w16cid:durableId="2AD4A000"/>
  <w16cid:commentId w16cid:paraId="6015C7EE" w16cid:durableId="6015C7EE"/>
  <w16cid:commentId w16cid:paraId="34EB768A" w16cid:durableId="34EB768A"/>
  <w16cid:commentId w16cid:paraId="157A418B" w16cid:durableId="157A418B"/>
  <w16cid:commentId w16cid:paraId="634AF167" w16cid:durableId="634AF167"/>
  <w16cid:commentId w16cid:paraId="0EA3E0E4" w16cid:durableId="0EA3E0E4"/>
  <w16cid:commentId w16cid:paraId="420ACD8F" w16cid:durableId="420ACD8F"/>
  <w16cid:commentId w16cid:paraId="7AE247A3" w16cid:durableId="7AE247A3"/>
  <w16cid:commentId w16cid:paraId="11984BBC" w16cid:durableId="11984BBC"/>
  <w16cid:commentId w16cid:paraId="3ECFEF08" w16cid:durableId="3ECFEF08"/>
  <w16cid:commentId w16cid:paraId="4E169CFE" w16cid:durableId="4E169CFE"/>
  <w16cid:commentId w16cid:paraId="1501DB6B" w16cid:durableId="1501DB6B"/>
  <w16cid:commentId w16cid:paraId="1D409A64" w16cid:durableId="1D409A64"/>
  <w16cid:commentId w16cid:paraId="0DCA8190" w16cid:durableId="0DCA8190"/>
  <w16cid:commentId w16cid:paraId="1FC11574" w16cid:durableId="1FC11574"/>
  <w16cid:commentId w16cid:paraId="60FFC603" w16cid:durableId="60FFC603"/>
  <w16cid:commentId w16cid:paraId="11E1AFD1" w16cid:durableId="11E1AF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54132" w14:textId="77777777" w:rsidR="00C26997" w:rsidRDefault="00C26997" w:rsidP="009B46BA">
      <w:pPr>
        <w:spacing w:after="0" w:line="240" w:lineRule="auto"/>
      </w:pPr>
      <w:r>
        <w:separator/>
      </w:r>
    </w:p>
  </w:endnote>
  <w:endnote w:type="continuationSeparator" w:id="0">
    <w:p w14:paraId="1EE999A1" w14:textId="77777777" w:rsidR="00C26997" w:rsidRDefault="00C26997" w:rsidP="009B4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AB05" w14:textId="77A505CA" w:rsidR="002D1E5F" w:rsidRDefault="002D1E5F">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9660BC">
      <w:rPr>
        <w:caps/>
        <w:noProof/>
        <w:color w:val="5B9BD5" w:themeColor="accent1"/>
      </w:rPr>
      <w:t>4</w:t>
    </w:r>
    <w:r>
      <w:rPr>
        <w:caps/>
        <w:noProof/>
        <w:color w:val="5B9BD5" w:themeColor="accent1"/>
      </w:rPr>
      <w:fldChar w:fldCharType="end"/>
    </w:r>
  </w:p>
  <w:p w14:paraId="31032180" w14:textId="77777777" w:rsidR="009B46BA" w:rsidRDefault="009B46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AA2F" w14:textId="77777777" w:rsidR="00C26997" w:rsidRDefault="00C26997" w:rsidP="009B46BA">
      <w:pPr>
        <w:spacing w:after="0" w:line="240" w:lineRule="auto"/>
      </w:pPr>
      <w:r>
        <w:separator/>
      </w:r>
    </w:p>
  </w:footnote>
  <w:footnote w:type="continuationSeparator" w:id="0">
    <w:p w14:paraId="64FC38F4" w14:textId="77777777" w:rsidR="00C26997" w:rsidRDefault="00C26997" w:rsidP="009B4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76BB" w14:textId="505DE5C0" w:rsidR="002D1E5F" w:rsidRDefault="002D1E5F" w:rsidP="002D1E5F">
    <w:pPr>
      <w:pStyle w:val="Header"/>
      <w:jc w:val="right"/>
    </w:pPr>
    <w:r>
      <w:t>Updated April 2017</w:t>
    </w:r>
  </w:p>
  <w:p w14:paraId="1019F960" w14:textId="77777777" w:rsidR="009B46BA" w:rsidRDefault="009B46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724D"/>
    <w:multiLevelType w:val="hybridMultilevel"/>
    <w:tmpl w:val="1F88EC74"/>
    <w:lvl w:ilvl="0" w:tplc="CB74A896">
      <w:start w:val="39"/>
      <w:numFmt w:val="bullet"/>
      <w:lvlText w:val=""/>
      <w:lvlJc w:val="left"/>
      <w:pPr>
        <w:ind w:left="720" w:hanging="360"/>
      </w:pPr>
      <w:rPr>
        <w:rFonts w:ascii="Symbol" w:eastAsiaTheme="minorEastAsia" w:hAnsi="Symbol" w:cs="Arial Unicode M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DD55408"/>
    <w:multiLevelType w:val="hybridMultilevel"/>
    <w:tmpl w:val="02105D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3C7E52"/>
    <w:multiLevelType w:val="hybridMultilevel"/>
    <w:tmpl w:val="B12C7B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2AF7A90"/>
    <w:multiLevelType w:val="hybridMultilevel"/>
    <w:tmpl w:val="68528298"/>
    <w:lvl w:ilvl="0" w:tplc="14543B66">
      <w:numFmt w:val="bullet"/>
      <w:lvlText w:val=""/>
      <w:lvlJc w:val="left"/>
      <w:pPr>
        <w:ind w:left="720" w:hanging="360"/>
      </w:pPr>
      <w:rPr>
        <w:rFonts w:ascii="Symbol" w:eastAsiaTheme="minorEastAsia" w:hAnsi="Symbol" w:cs="Arial Unicode MS" w:hint="default"/>
        <w:sz w:val="16"/>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5C07CEC"/>
    <w:multiLevelType w:val="hybridMultilevel"/>
    <w:tmpl w:val="03AAE042"/>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2894699F"/>
    <w:multiLevelType w:val="hybridMultilevel"/>
    <w:tmpl w:val="73BC7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BC5BF0"/>
    <w:multiLevelType w:val="hybridMultilevel"/>
    <w:tmpl w:val="A5900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22C37"/>
    <w:multiLevelType w:val="hybridMultilevel"/>
    <w:tmpl w:val="5A7CD65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D2C13D8"/>
    <w:multiLevelType w:val="hybridMultilevel"/>
    <w:tmpl w:val="F5BE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7082A"/>
    <w:multiLevelType w:val="hybridMultilevel"/>
    <w:tmpl w:val="E6DE9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100144"/>
    <w:multiLevelType w:val="hybridMultilevel"/>
    <w:tmpl w:val="66424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540C0C"/>
    <w:multiLevelType w:val="hybridMultilevel"/>
    <w:tmpl w:val="B0ECE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A06CAE"/>
    <w:multiLevelType w:val="hybridMultilevel"/>
    <w:tmpl w:val="7B6C3E82"/>
    <w:lvl w:ilvl="0" w:tplc="C7B63D34">
      <w:numFmt w:val="bullet"/>
      <w:lvlText w:val=""/>
      <w:lvlJc w:val="left"/>
      <w:pPr>
        <w:ind w:left="720" w:hanging="360"/>
      </w:pPr>
      <w:rPr>
        <w:rFonts w:ascii="Symbol" w:eastAsiaTheme="minorEastAsia" w:hAnsi="Symbol" w:cs="Arial Unicode M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46E4D54"/>
    <w:multiLevelType w:val="hybridMultilevel"/>
    <w:tmpl w:val="97DC4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A05463"/>
    <w:multiLevelType w:val="hybridMultilevel"/>
    <w:tmpl w:val="29BC7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B74D03"/>
    <w:multiLevelType w:val="multilevel"/>
    <w:tmpl w:val="62245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4079FC"/>
    <w:multiLevelType w:val="hybridMultilevel"/>
    <w:tmpl w:val="2B0AA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9F686A"/>
    <w:multiLevelType w:val="hybridMultilevel"/>
    <w:tmpl w:val="8934F0B4"/>
    <w:lvl w:ilvl="0" w:tplc="661EE32C">
      <w:start w:val="7"/>
      <w:numFmt w:val="bullet"/>
      <w:lvlText w:val=""/>
      <w:lvlJc w:val="left"/>
      <w:pPr>
        <w:ind w:left="720" w:hanging="360"/>
      </w:pPr>
      <w:rPr>
        <w:rFonts w:ascii="Symbol" w:eastAsiaTheme="minorEastAsia" w:hAnsi="Symbol" w:cs="Arial Unicode M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CD15D16"/>
    <w:multiLevelType w:val="hybridMultilevel"/>
    <w:tmpl w:val="D7CC3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BF5194"/>
    <w:multiLevelType w:val="hybridMultilevel"/>
    <w:tmpl w:val="ABCAE9B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0" w15:restartNumberingAfterBreak="0">
    <w:nsid w:val="734625A2"/>
    <w:multiLevelType w:val="hybridMultilevel"/>
    <w:tmpl w:val="EF4C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1E114E"/>
    <w:multiLevelType w:val="hybridMultilevel"/>
    <w:tmpl w:val="14F0B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EA5DB5"/>
    <w:multiLevelType w:val="hybridMultilevel"/>
    <w:tmpl w:val="E3082E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A6A089A"/>
    <w:multiLevelType w:val="hybridMultilevel"/>
    <w:tmpl w:val="5A5CD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36405B"/>
    <w:multiLevelType w:val="hybridMultilevel"/>
    <w:tmpl w:val="37BA4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1374137">
    <w:abstractNumId w:val="2"/>
  </w:num>
  <w:num w:numId="2" w16cid:durableId="1559972626">
    <w:abstractNumId w:val="22"/>
  </w:num>
  <w:num w:numId="3" w16cid:durableId="332997703">
    <w:abstractNumId w:val="3"/>
  </w:num>
  <w:num w:numId="4" w16cid:durableId="989671366">
    <w:abstractNumId w:val="19"/>
  </w:num>
  <w:num w:numId="5" w16cid:durableId="1453594820">
    <w:abstractNumId w:val="17"/>
  </w:num>
  <w:num w:numId="6" w16cid:durableId="1844008839">
    <w:abstractNumId w:val="12"/>
  </w:num>
  <w:num w:numId="7" w16cid:durableId="2124569602">
    <w:abstractNumId w:val="0"/>
  </w:num>
  <w:num w:numId="8" w16cid:durableId="1679622860">
    <w:abstractNumId w:val="1"/>
  </w:num>
  <w:num w:numId="9" w16cid:durableId="901675056">
    <w:abstractNumId w:val="7"/>
  </w:num>
  <w:num w:numId="10" w16cid:durableId="1227572012">
    <w:abstractNumId w:val="4"/>
  </w:num>
  <w:num w:numId="11" w16cid:durableId="649603961">
    <w:abstractNumId w:val="18"/>
  </w:num>
  <w:num w:numId="12" w16cid:durableId="685911828">
    <w:abstractNumId w:val="10"/>
  </w:num>
  <w:num w:numId="13" w16cid:durableId="1752042895">
    <w:abstractNumId w:val="14"/>
  </w:num>
  <w:num w:numId="14" w16cid:durableId="895777847">
    <w:abstractNumId w:val="6"/>
  </w:num>
  <w:num w:numId="15" w16cid:durableId="152916282">
    <w:abstractNumId w:val="16"/>
  </w:num>
  <w:num w:numId="16" w16cid:durableId="43064376">
    <w:abstractNumId w:val="8"/>
  </w:num>
  <w:num w:numId="17" w16cid:durableId="1450275218">
    <w:abstractNumId w:val="11"/>
  </w:num>
  <w:num w:numId="18" w16cid:durableId="1266959389">
    <w:abstractNumId w:val="9"/>
  </w:num>
  <w:num w:numId="19" w16cid:durableId="1929381835">
    <w:abstractNumId w:val="5"/>
  </w:num>
  <w:num w:numId="20" w16cid:durableId="1743528080">
    <w:abstractNumId w:val="24"/>
  </w:num>
  <w:num w:numId="21" w16cid:durableId="755202292">
    <w:abstractNumId w:val="23"/>
  </w:num>
  <w:num w:numId="22" w16cid:durableId="1273246202">
    <w:abstractNumId w:val="20"/>
  </w:num>
  <w:num w:numId="23" w16cid:durableId="901871877">
    <w:abstractNumId w:val="21"/>
  </w:num>
  <w:num w:numId="24" w16cid:durableId="1613588089">
    <w:abstractNumId w:val="15"/>
  </w:num>
  <w:num w:numId="25" w16cid:durableId="123188958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idance">
    <w15:presenceInfo w15:providerId="None" w15:userId="Guidan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acmGYSAFtIlJGchSDojFoAPgDgFtY+ssI77mo5y93jLG1DDzkbqmvpbiqII6CvSd/i5GEKtQ6jjInvLaQy2YnA==" w:salt="NGzIJVQpbEMFt8HcL3ouz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1B2"/>
    <w:rsid w:val="00001362"/>
    <w:rsid w:val="0000172D"/>
    <w:rsid w:val="0000403B"/>
    <w:rsid w:val="000155AC"/>
    <w:rsid w:val="00015F5F"/>
    <w:rsid w:val="00022FFC"/>
    <w:rsid w:val="00034ECD"/>
    <w:rsid w:val="000401A6"/>
    <w:rsid w:val="000424A1"/>
    <w:rsid w:val="000437BB"/>
    <w:rsid w:val="00043E97"/>
    <w:rsid w:val="00067B25"/>
    <w:rsid w:val="000722F2"/>
    <w:rsid w:val="0007484C"/>
    <w:rsid w:val="00077835"/>
    <w:rsid w:val="00077DC6"/>
    <w:rsid w:val="0008586C"/>
    <w:rsid w:val="00095525"/>
    <w:rsid w:val="0009566C"/>
    <w:rsid w:val="000A1EB9"/>
    <w:rsid w:val="000A56F5"/>
    <w:rsid w:val="000B04FD"/>
    <w:rsid w:val="000B2C61"/>
    <w:rsid w:val="000C0DF8"/>
    <w:rsid w:val="000C4610"/>
    <w:rsid w:val="000D31A5"/>
    <w:rsid w:val="000D6D1E"/>
    <w:rsid w:val="000D796B"/>
    <w:rsid w:val="000F13B8"/>
    <w:rsid w:val="000F3B46"/>
    <w:rsid w:val="000F5C81"/>
    <w:rsid w:val="001061B2"/>
    <w:rsid w:val="001063EE"/>
    <w:rsid w:val="00110200"/>
    <w:rsid w:val="00113E5B"/>
    <w:rsid w:val="00121B5A"/>
    <w:rsid w:val="0012292C"/>
    <w:rsid w:val="00126E48"/>
    <w:rsid w:val="00127155"/>
    <w:rsid w:val="00127C68"/>
    <w:rsid w:val="00131AB3"/>
    <w:rsid w:val="00131C04"/>
    <w:rsid w:val="001326E6"/>
    <w:rsid w:val="00133E4B"/>
    <w:rsid w:val="00134E9F"/>
    <w:rsid w:val="00136138"/>
    <w:rsid w:val="001466BC"/>
    <w:rsid w:val="0015075E"/>
    <w:rsid w:val="001519C7"/>
    <w:rsid w:val="00152C86"/>
    <w:rsid w:val="00153CF1"/>
    <w:rsid w:val="00155252"/>
    <w:rsid w:val="00170274"/>
    <w:rsid w:val="0017701E"/>
    <w:rsid w:val="00177592"/>
    <w:rsid w:val="00195E23"/>
    <w:rsid w:val="00195E9F"/>
    <w:rsid w:val="00196A0D"/>
    <w:rsid w:val="001A438B"/>
    <w:rsid w:val="001A7A17"/>
    <w:rsid w:val="001B16F0"/>
    <w:rsid w:val="001B4849"/>
    <w:rsid w:val="001C3222"/>
    <w:rsid w:val="001D4025"/>
    <w:rsid w:val="001F151D"/>
    <w:rsid w:val="001F4EF9"/>
    <w:rsid w:val="001F6AA3"/>
    <w:rsid w:val="00202225"/>
    <w:rsid w:val="00215019"/>
    <w:rsid w:val="002162EA"/>
    <w:rsid w:val="00220F9E"/>
    <w:rsid w:val="00236132"/>
    <w:rsid w:val="002372F4"/>
    <w:rsid w:val="00237D6C"/>
    <w:rsid w:val="00243620"/>
    <w:rsid w:val="00243EBF"/>
    <w:rsid w:val="002510E0"/>
    <w:rsid w:val="00251EE4"/>
    <w:rsid w:val="00256FC2"/>
    <w:rsid w:val="00257C07"/>
    <w:rsid w:val="002627FD"/>
    <w:rsid w:val="00262B53"/>
    <w:rsid w:val="002801C3"/>
    <w:rsid w:val="002866C2"/>
    <w:rsid w:val="00294559"/>
    <w:rsid w:val="0029479F"/>
    <w:rsid w:val="002A1ED5"/>
    <w:rsid w:val="002A2C5B"/>
    <w:rsid w:val="002B1C70"/>
    <w:rsid w:val="002B21B4"/>
    <w:rsid w:val="002B7DD7"/>
    <w:rsid w:val="002C03BA"/>
    <w:rsid w:val="002D0E89"/>
    <w:rsid w:val="002D1E5F"/>
    <w:rsid w:val="002E0660"/>
    <w:rsid w:val="002E67D2"/>
    <w:rsid w:val="002E6927"/>
    <w:rsid w:val="002F2855"/>
    <w:rsid w:val="002F53C0"/>
    <w:rsid w:val="002F55BD"/>
    <w:rsid w:val="002F6B12"/>
    <w:rsid w:val="00300456"/>
    <w:rsid w:val="0030258A"/>
    <w:rsid w:val="00305E34"/>
    <w:rsid w:val="00307A47"/>
    <w:rsid w:val="00312B40"/>
    <w:rsid w:val="00320CE9"/>
    <w:rsid w:val="0032711F"/>
    <w:rsid w:val="00327393"/>
    <w:rsid w:val="00327EF1"/>
    <w:rsid w:val="003351C5"/>
    <w:rsid w:val="003356BC"/>
    <w:rsid w:val="003362FA"/>
    <w:rsid w:val="00340FD3"/>
    <w:rsid w:val="003416BB"/>
    <w:rsid w:val="0034288A"/>
    <w:rsid w:val="00346DFF"/>
    <w:rsid w:val="00352631"/>
    <w:rsid w:val="00354CFB"/>
    <w:rsid w:val="003561A5"/>
    <w:rsid w:val="003647F0"/>
    <w:rsid w:val="003649C1"/>
    <w:rsid w:val="0036622A"/>
    <w:rsid w:val="00370BCE"/>
    <w:rsid w:val="003819B9"/>
    <w:rsid w:val="003846FF"/>
    <w:rsid w:val="00391F0E"/>
    <w:rsid w:val="003A64E6"/>
    <w:rsid w:val="003B3E0F"/>
    <w:rsid w:val="003C21F0"/>
    <w:rsid w:val="003D663B"/>
    <w:rsid w:val="003E1948"/>
    <w:rsid w:val="003E3824"/>
    <w:rsid w:val="003E4780"/>
    <w:rsid w:val="003F233D"/>
    <w:rsid w:val="004017EA"/>
    <w:rsid w:val="004056DD"/>
    <w:rsid w:val="0043180B"/>
    <w:rsid w:val="004323AE"/>
    <w:rsid w:val="004337B2"/>
    <w:rsid w:val="00434400"/>
    <w:rsid w:val="00441E76"/>
    <w:rsid w:val="0044489E"/>
    <w:rsid w:val="00445179"/>
    <w:rsid w:val="00445D94"/>
    <w:rsid w:val="00451767"/>
    <w:rsid w:val="00462ACD"/>
    <w:rsid w:val="00470833"/>
    <w:rsid w:val="00470947"/>
    <w:rsid w:val="004738E5"/>
    <w:rsid w:val="00473BBC"/>
    <w:rsid w:val="00476394"/>
    <w:rsid w:val="0048527A"/>
    <w:rsid w:val="004948A8"/>
    <w:rsid w:val="00495D77"/>
    <w:rsid w:val="0049631C"/>
    <w:rsid w:val="004A10D1"/>
    <w:rsid w:val="004B13A1"/>
    <w:rsid w:val="004B25A2"/>
    <w:rsid w:val="004B38EE"/>
    <w:rsid w:val="004B6CF9"/>
    <w:rsid w:val="004C0098"/>
    <w:rsid w:val="004C20C2"/>
    <w:rsid w:val="004D5F82"/>
    <w:rsid w:val="004F0DD4"/>
    <w:rsid w:val="004F0EB3"/>
    <w:rsid w:val="004F2FA1"/>
    <w:rsid w:val="004F5111"/>
    <w:rsid w:val="00503C1D"/>
    <w:rsid w:val="00504544"/>
    <w:rsid w:val="0050545B"/>
    <w:rsid w:val="00530AA1"/>
    <w:rsid w:val="00534866"/>
    <w:rsid w:val="00534DD4"/>
    <w:rsid w:val="00542B35"/>
    <w:rsid w:val="0055174E"/>
    <w:rsid w:val="00561556"/>
    <w:rsid w:val="005628F6"/>
    <w:rsid w:val="00563228"/>
    <w:rsid w:val="00564B3D"/>
    <w:rsid w:val="00567AE2"/>
    <w:rsid w:val="005703FE"/>
    <w:rsid w:val="0057059B"/>
    <w:rsid w:val="005720C0"/>
    <w:rsid w:val="00574FF0"/>
    <w:rsid w:val="0057621E"/>
    <w:rsid w:val="00576AE7"/>
    <w:rsid w:val="00576CC8"/>
    <w:rsid w:val="005860B1"/>
    <w:rsid w:val="00592DB3"/>
    <w:rsid w:val="00596848"/>
    <w:rsid w:val="005A3681"/>
    <w:rsid w:val="005A36B2"/>
    <w:rsid w:val="005A6CEC"/>
    <w:rsid w:val="005B0417"/>
    <w:rsid w:val="005B343A"/>
    <w:rsid w:val="005B6376"/>
    <w:rsid w:val="005C0A15"/>
    <w:rsid w:val="005D46A5"/>
    <w:rsid w:val="005D4DFD"/>
    <w:rsid w:val="005D5D3D"/>
    <w:rsid w:val="005E17C7"/>
    <w:rsid w:val="005E2392"/>
    <w:rsid w:val="005E7112"/>
    <w:rsid w:val="00603D80"/>
    <w:rsid w:val="00612193"/>
    <w:rsid w:val="006216F4"/>
    <w:rsid w:val="00621923"/>
    <w:rsid w:val="00623B3A"/>
    <w:rsid w:val="006307AE"/>
    <w:rsid w:val="006405EC"/>
    <w:rsid w:val="006422B0"/>
    <w:rsid w:val="00647134"/>
    <w:rsid w:val="00650EAF"/>
    <w:rsid w:val="006518DE"/>
    <w:rsid w:val="006521AA"/>
    <w:rsid w:val="00652E6D"/>
    <w:rsid w:val="0065643F"/>
    <w:rsid w:val="0066361A"/>
    <w:rsid w:val="006645B4"/>
    <w:rsid w:val="00680883"/>
    <w:rsid w:val="006838E3"/>
    <w:rsid w:val="0069094C"/>
    <w:rsid w:val="006921D9"/>
    <w:rsid w:val="00692EFD"/>
    <w:rsid w:val="006943AE"/>
    <w:rsid w:val="0069674B"/>
    <w:rsid w:val="006B20D2"/>
    <w:rsid w:val="006B2CF4"/>
    <w:rsid w:val="006C0BC5"/>
    <w:rsid w:val="006C14D1"/>
    <w:rsid w:val="006C1F88"/>
    <w:rsid w:val="006D5ED4"/>
    <w:rsid w:val="006F30C1"/>
    <w:rsid w:val="00702CA0"/>
    <w:rsid w:val="00710ABC"/>
    <w:rsid w:val="00713121"/>
    <w:rsid w:val="007243A5"/>
    <w:rsid w:val="00731835"/>
    <w:rsid w:val="00734B23"/>
    <w:rsid w:val="00734FE3"/>
    <w:rsid w:val="007409BF"/>
    <w:rsid w:val="00746959"/>
    <w:rsid w:val="00754B7D"/>
    <w:rsid w:val="00760114"/>
    <w:rsid w:val="007759FD"/>
    <w:rsid w:val="007774A2"/>
    <w:rsid w:val="00791002"/>
    <w:rsid w:val="00794A36"/>
    <w:rsid w:val="007A27B5"/>
    <w:rsid w:val="007A5053"/>
    <w:rsid w:val="007B6EBA"/>
    <w:rsid w:val="007C122B"/>
    <w:rsid w:val="007C2D81"/>
    <w:rsid w:val="007E7341"/>
    <w:rsid w:val="007F6B2C"/>
    <w:rsid w:val="008001CD"/>
    <w:rsid w:val="0080198B"/>
    <w:rsid w:val="00802804"/>
    <w:rsid w:val="00807A6F"/>
    <w:rsid w:val="00812989"/>
    <w:rsid w:val="00813802"/>
    <w:rsid w:val="008207D9"/>
    <w:rsid w:val="00830DDB"/>
    <w:rsid w:val="00832FD4"/>
    <w:rsid w:val="008417CE"/>
    <w:rsid w:val="00847F08"/>
    <w:rsid w:val="00853114"/>
    <w:rsid w:val="00856256"/>
    <w:rsid w:val="008620B9"/>
    <w:rsid w:val="0086394E"/>
    <w:rsid w:val="00867179"/>
    <w:rsid w:val="008728CA"/>
    <w:rsid w:val="00880EDF"/>
    <w:rsid w:val="008A42A9"/>
    <w:rsid w:val="008A489D"/>
    <w:rsid w:val="008A7335"/>
    <w:rsid w:val="008B085A"/>
    <w:rsid w:val="008B4C70"/>
    <w:rsid w:val="008B5399"/>
    <w:rsid w:val="008C4303"/>
    <w:rsid w:val="008C66C3"/>
    <w:rsid w:val="008D0A9D"/>
    <w:rsid w:val="008E261F"/>
    <w:rsid w:val="008F1716"/>
    <w:rsid w:val="009205DF"/>
    <w:rsid w:val="00925730"/>
    <w:rsid w:val="00925DE2"/>
    <w:rsid w:val="009524F2"/>
    <w:rsid w:val="00953EC8"/>
    <w:rsid w:val="0096329F"/>
    <w:rsid w:val="0096608C"/>
    <w:rsid w:val="009660BC"/>
    <w:rsid w:val="00974071"/>
    <w:rsid w:val="009807F9"/>
    <w:rsid w:val="00981418"/>
    <w:rsid w:val="00987426"/>
    <w:rsid w:val="00990601"/>
    <w:rsid w:val="00994054"/>
    <w:rsid w:val="00996B7E"/>
    <w:rsid w:val="00997DA2"/>
    <w:rsid w:val="009A09BA"/>
    <w:rsid w:val="009A1ADF"/>
    <w:rsid w:val="009A62B1"/>
    <w:rsid w:val="009A7F29"/>
    <w:rsid w:val="009B1662"/>
    <w:rsid w:val="009B4090"/>
    <w:rsid w:val="009B46BA"/>
    <w:rsid w:val="009C2ACC"/>
    <w:rsid w:val="009D3B65"/>
    <w:rsid w:val="009D4C67"/>
    <w:rsid w:val="009E572E"/>
    <w:rsid w:val="009F0BDA"/>
    <w:rsid w:val="00A00AA2"/>
    <w:rsid w:val="00A03C91"/>
    <w:rsid w:val="00A12BFC"/>
    <w:rsid w:val="00A12CC5"/>
    <w:rsid w:val="00A3119D"/>
    <w:rsid w:val="00A353FD"/>
    <w:rsid w:val="00A40CAC"/>
    <w:rsid w:val="00A527B0"/>
    <w:rsid w:val="00A5296F"/>
    <w:rsid w:val="00A54907"/>
    <w:rsid w:val="00A6657C"/>
    <w:rsid w:val="00A71758"/>
    <w:rsid w:val="00A76E7A"/>
    <w:rsid w:val="00A80813"/>
    <w:rsid w:val="00A832E8"/>
    <w:rsid w:val="00A87A1E"/>
    <w:rsid w:val="00AB1786"/>
    <w:rsid w:val="00AB1E73"/>
    <w:rsid w:val="00AC1061"/>
    <w:rsid w:val="00AC489C"/>
    <w:rsid w:val="00AC71BF"/>
    <w:rsid w:val="00AD0B44"/>
    <w:rsid w:val="00AD2E21"/>
    <w:rsid w:val="00AD6A52"/>
    <w:rsid w:val="00AE51F8"/>
    <w:rsid w:val="00AF4363"/>
    <w:rsid w:val="00AF7AF6"/>
    <w:rsid w:val="00B02F92"/>
    <w:rsid w:val="00B03EC0"/>
    <w:rsid w:val="00B06107"/>
    <w:rsid w:val="00B06579"/>
    <w:rsid w:val="00B06628"/>
    <w:rsid w:val="00B102F7"/>
    <w:rsid w:val="00B33AA5"/>
    <w:rsid w:val="00B356D6"/>
    <w:rsid w:val="00B361F4"/>
    <w:rsid w:val="00B364DE"/>
    <w:rsid w:val="00B4027C"/>
    <w:rsid w:val="00B41987"/>
    <w:rsid w:val="00B43103"/>
    <w:rsid w:val="00B548EC"/>
    <w:rsid w:val="00B57C8C"/>
    <w:rsid w:val="00B70037"/>
    <w:rsid w:val="00B71AFA"/>
    <w:rsid w:val="00B73754"/>
    <w:rsid w:val="00B7431D"/>
    <w:rsid w:val="00B74AFE"/>
    <w:rsid w:val="00B74D0F"/>
    <w:rsid w:val="00B77064"/>
    <w:rsid w:val="00B777EF"/>
    <w:rsid w:val="00B87E72"/>
    <w:rsid w:val="00B93E6A"/>
    <w:rsid w:val="00BB27B8"/>
    <w:rsid w:val="00BB5B27"/>
    <w:rsid w:val="00BC54CB"/>
    <w:rsid w:val="00BC7934"/>
    <w:rsid w:val="00BD0988"/>
    <w:rsid w:val="00BD7D4E"/>
    <w:rsid w:val="00BE07CB"/>
    <w:rsid w:val="00BE7739"/>
    <w:rsid w:val="00BF1564"/>
    <w:rsid w:val="00BF1BBE"/>
    <w:rsid w:val="00BF3262"/>
    <w:rsid w:val="00BF592A"/>
    <w:rsid w:val="00BF77F3"/>
    <w:rsid w:val="00C03355"/>
    <w:rsid w:val="00C07DC8"/>
    <w:rsid w:val="00C219F9"/>
    <w:rsid w:val="00C23FED"/>
    <w:rsid w:val="00C26997"/>
    <w:rsid w:val="00C36F5D"/>
    <w:rsid w:val="00C45E8C"/>
    <w:rsid w:val="00C608BC"/>
    <w:rsid w:val="00C65879"/>
    <w:rsid w:val="00C65AD4"/>
    <w:rsid w:val="00C75C4F"/>
    <w:rsid w:val="00C7666F"/>
    <w:rsid w:val="00C80521"/>
    <w:rsid w:val="00C8657B"/>
    <w:rsid w:val="00C9335F"/>
    <w:rsid w:val="00CA0452"/>
    <w:rsid w:val="00CA2386"/>
    <w:rsid w:val="00CA407F"/>
    <w:rsid w:val="00CC2AF4"/>
    <w:rsid w:val="00CC4CAC"/>
    <w:rsid w:val="00CC7A35"/>
    <w:rsid w:val="00CC7F87"/>
    <w:rsid w:val="00CE5795"/>
    <w:rsid w:val="00CE637C"/>
    <w:rsid w:val="00CF0857"/>
    <w:rsid w:val="00CF2211"/>
    <w:rsid w:val="00CF526D"/>
    <w:rsid w:val="00CF6108"/>
    <w:rsid w:val="00D02ED0"/>
    <w:rsid w:val="00D05C4E"/>
    <w:rsid w:val="00D21B0A"/>
    <w:rsid w:val="00D2442A"/>
    <w:rsid w:val="00D44FBA"/>
    <w:rsid w:val="00D46FAB"/>
    <w:rsid w:val="00D47AD0"/>
    <w:rsid w:val="00D524FF"/>
    <w:rsid w:val="00D61B6F"/>
    <w:rsid w:val="00D70FEA"/>
    <w:rsid w:val="00D728D8"/>
    <w:rsid w:val="00D72F72"/>
    <w:rsid w:val="00D83F99"/>
    <w:rsid w:val="00D87087"/>
    <w:rsid w:val="00D9732B"/>
    <w:rsid w:val="00DA1A9C"/>
    <w:rsid w:val="00DA3E3E"/>
    <w:rsid w:val="00DA72CC"/>
    <w:rsid w:val="00DB0B0F"/>
    <w:rsid w:val="00DC2DA8"/>
    <w:rsid w:val="00DC3BB0"/>
    <w:rsid w:val="00DC629C"/>
    <w:rsid w:val="00DD0ED5"/>
    <w:rsid w:val="00DD1CF0"/>
    <w:rsid w:val="00DD4610"/>
    <w:rsid w:val="00DD4910"/>
    <w:rsid w:val="00DE0C7C"/>
    <w:rsid w:val="00DE2DB9"/>
    <w:rsid w:val="00DE7B9F"/>
    <w:rsid w:val="00DF0428"/>
    <w:rsid w:val="00DF5B46"/>
    <w:rsid w:val="00E03CBC"/>
    <w:rsid w:val="00E03D1D"/>
    <w:rsid w:val="00E04649"/>
    <w:rsid w:val="00E0672A"/>
    <w:rsid w:val="00E070AA"/>
    <w:rsid w:val="00E1357C"/>
    <w:rsid w:val="00E13BD0"/>
    <w:rsid w:val="00E14309"/>
    <w:rsid w:val="00E1622A"/>
    <w:rsid w:val="00E218C5"/>
    <w:rsid w:val="00E3004D"/>
    <w:rsid w:val="00E30662"/>
    <w:rsid w:val="00E44609"/>
    <w:rsid w:val="00E4554D"/>
    <w:rsid w:val="00E5333A"/>
    <w:rsid w:val="00E546B6"/>
    <w:rsid w:val="00E62C14"/>
    <w:rsid w:val="00E6676A"/>
    <w:rsid w:val="00E769AB"/>
    <w:rsid w:val="00E770ED"/>
    <w:rsid w:val="00E82268"/>
    <w:rsid w:val="00E90B8F"/>
    <w:rsid w:val="00EA5732"/>
    <w:rsid w:val="00EB2989"/>
    <w:rsid w:val="00ED4530"/>
    <w:rsid w:val="00ED5A64"/>
    <w:rsid w:val="00EE397D"/>
    <w:rsid w:val="00EE4F9D"/>
    <w:rsid w:val="00EF1304"/>
    <w:rsid w:val="00F07219"/>
    <w:rsid w:val="00F10196"/>
    <w:rsid w:val="00F21C58"/>
    <w:rsid w:val="00F22B9A"/>
    <w:rsid w:val="00F24285"/>
    <w:rsid w:val="00F25316"/>
    <w:rsid w:val="00F3073A"/>
    <w:rsid w:val="00F32D89"/>
    <w:rsid w:val="00F37879"/>
    <w:rsid w:val="00F378C8"/>
    <w:rsid w:val="00F41F98"/>
    <w:rsid w:val="00F44CB8"/>
    <w:rsid w:val="00F45203"/>
    <w:rsid w:val="00F45B8B"/>
    <w:rsid w:val="00F50AB0"/>
    <w:rsid w:val="00F50D02"/>
    <w:rsid w:val="00F53C5A"/>
    <w:rsid w:val="00F551FD"/>
    <w:rsid w:val="00F60C2B"/>
    <w:rsid w:val="00F664B1"/>
    <w:rsid w:val="00F74975"/>
    <w:rsid w:val="00F75F6B"/>
    <w:rsid w:val="00F77142"/>
    <w:rsid w:val="00F8704F"/>
    <w:rsid w:val="00F9770B"/>
    <w:rsid w:val="00FA14AA"/>
    <w:rsid w:val="00FA5651"/>
    <w:rsid w:val="00FA5F4E"/>
    <w:rsid w:val="00FB5B0D"/>
    <w:rsid w:val="00FB787C"/>
    <w:rsid w:val="00FD4CCA"/>
    <w:rsid w:val="00FE2C89"/>
    <w:rsid w:val="00FE3703"/>
    <w:rsid w:val="00FF2A97"/>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59D01"/>
  <w15:chartTrackingRefBased/>
  <w15:docId w15:val="{96533778-70AD-420F-A3F2-1A212E574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1061B2"/>
    <w:pPr>
      <w:keepNext/>
      <w:spacing w:after="0" w:line="240" w:lineRule="auto"/>
      <w:outlineLvl w:val="1"/>
    </w:pPr>
    <w:rPr>
      <w:rFonts w:ascii="Arial" w:eastAsia="Times New Roman" w:hAnsi="Arial" w:cs="Arial"/>
      <w:b/>
      <w:bCs/>
      <w:sz w:val="26"/>
      <w:szCs w:val="26"/>
      <w:lang w:eastAsia="nb-NO"/>
    </w:rPr>
  </w:style>
  <w:style w:type="paragraph" w:styleId="Heading3">
    <w:name w:val="heading 3"/>
    <w:basedOn w:val="Normal"/>
    <w:next w:val="Normal"/>
    <w:link w:val="Heading3Char"/>
    <w:uiPriority w:val="9"/>
    <w:semiHidden/>
    <w:unhideWhenUsed/>
    <w:qFormat/>
    <w:rsid w:val="00710A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6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1061B2"/>
    <w:rPr>
      <w:rFonts w:ascii="Arial" w:eastAsia="Times New Roman" w:hAnsi="Arial" w:cs="Arial"/>
      <w:b/>
      <w:bCs/>
      <w:sz w:val="26"/>
      <w:szCs w:val="26"/>
      <w:lang w:eastAsia="nb-NO"/>
    </w:rPr>
  </w:style>
  <w:style w:type="character" w:styleId="Hyperlink">
    <w:name w:val="Hyperlink"/>
    <w:basedOn w:val="DefaultParagraphFont"/>
    <w:uiPriority w:val="99"/>
    <w:unhideWhenUsed/>
    <w:rsid w:val="001061B2"/>
    <w:rPr>
      <w:color w:val="0563C1" w:themeColor="hyperlink"/>
      <w:u w:val="single"/>
    </w:rPr>
  </w:style>
  <w:style w:type="paragraph" w:styleId="ListParagraph">
    <w:name w:val="List Paragraph"/>
    <w:basedOn w:val="Normal"/>
    <w:uiPriority w:val="34"/>
    <w:qFormat/>
    <w:rsid w:val="006216F4"/>
    <w:pPr>
      <w:ind w:left="720"/>
      <w:contextualSpacing/>
    </w:pPr>
  </w:style>
  <w:style w:type="paragraph" w:styleId="BalloonText">
    <w:name w:val="Balloon Text"/>
    <w:basedOn w:val="Normal"/>
    <w:link w:val="BalloonTextChar"/>
    <w:uiPriority w:val="99"/>
    <w:semiHidden/>
    <w:unhideWhenUsed/>
    <w:rsid w:val="00A527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7B0"/>
    <w:rPr>
      <w:rFonts w:ascii="Segoe UI" w:hAnsi="Segoe UI" w:cs="Segoe UI"/>
      <w:sz w:val="18"/>
      <w:szCs w:val="18"/>
    </w:rPr>
  </w:style>
  <w:style w:type="character" w:styleId="CommentReference">
    <w:name w:val="annotation reference"/>
    <w:basedOn w:val="DefaultParagraphFont"/>
    <w:uiPriority w:val="99"/>
    <w:semiHidden/>
    <w:unhideWhenUsed/>
    <w:rsid w:val="004F2FA1"/>
    <w:rPr>
      <w:sz w:val="16"/>
      <w:szCs w:val="16"/>
    </w:rPr>
  </w:style>
  <w:style w:type="paragraph" w:customStyle="1" w:styleId="Default">
    <w:name w:val="Default"/>
    <w:rsid w:val="004F2FA1"/>
    <w:pPr>
      <w:autoSpaceDE w:val="0"/>
      <w:autoSpaceDN w:val="0"/>
      <w:adjustRightInd w:val="0"/>
      <w:spacing w:after="0" w:line="240" w:lineRule="auto"/>
    </w:pPr>
    <w:rPr>
      <w:rFonts w:ascii="Calibri" w:eastAsiaTheme="minorEastAsia" w:hAnsi="Calibri" w:cs="Calibri"/>
      <w:color w:val="000000"/>
      <w:sz w:val="24"/>
      <w:szCs w:val="24"/>
      <w:lang w:eastAsia="zh-CN"/>
    </w:rPr>
  </w:style>
  <w:style w:type="paragraph" w:styleId="CommentText">
    <w:name w:val="annotation text"/>
    <w:basedOn w:val="Normal"/>
    <w:link w:val="CommentTextChar"/>
    <w:uiPriority w:val="99"/>
    <w:unhideWhenUsed/>
    <w:rsid w:val="00B70037"/>
    <w:pPr>
      <w:spacing w:line="240" w:lineRule="auto"/>
    </w:pPr>
    <w:rPr>
      <w:rFonts w:eastAsiaTheme="minorEastAsia" w:cs="Arial Unicode MS"/>
      <w:sz w:val="20"/>
      <w:szCs w:val="20"/>
      <w:lang w:eastAsia="zh-CN" w:bidi="my-MM"/>
    </w:rPr>
  </w:style>
  <w:style w:type="character" w:customStyle="1" w:styleId="CommentTextChar">
    <w:name w:val="Comment Text Char"/>
    <w:basedOn w:val="DefaultParagraphFont"/>
    <w:link w:val="CommentText"/>
    <w:uiPriority w:val="99"/>
    <w:rsid w:val="00B70037"/>
    <w:rPr>
      <w:rFonts w:eastAsiaTheme="minorEastAsia" w:cs="Arial Unicode MS"/>
      <w:sz w:val="20"/>
      <w:szCs w:val="20"/>
      <w:lang w:eastAsia="zh-CN" w:bidi="my-MM"/>
    </w:rPr>
  </w:style>
  <w:style w:type="paragraph" w:styleId="CommentSubject">
    <w:name w:val="annotation subject"/>
    <w:basedOn w:val="CommentText"/>
    <w:next w:val="CommentText"/>
    <w:link w:val="CommentSubjectChar"/>
    <w:uiPriority w:val="99"/>
    <w:semiHidden/>
    <w:unhideWhenUsed/>
    <w:rsid w:val="00FA14AA"/>
    <w:rPr>
      <w:rFonts w:eastAsiaTheme="minorHAnsi" w:cstheme="minorBidi"/>
      <w:b/>
      <w:bCs/>
      <w:lang w:eastAsia="en-US" w:bidi="ar-SA"/>
    </w:rPr>
  </w:style>
  <w:style w:type="character" w:customStyle="1" w:styleId="CommentSubjectChar">
    <w:name w:val="Comment Subject Char"/>
    <w:basedOn w:val="CommentTextChar"/>
    <w:link w:val="CommentSubject"/>
    <w:uiPriority w:val="99"/>
    <w:semiHidden/>
    <w:rsid w:val="00FA14AA"/>
    <w:rPr>
      <w:rFonts w:eastAsiaTheme="minorEastAsia" w:cs="Arial Unicode MS"/>
      <w:b/>
      <w:bCs/>
      <w:sz w:val="20"/>
      <w:szCs w:val="20"/>
      <w:lang w:eastAsia="zh-CN" w:bidi="my-MM"/>
    </w:rPr>
  </w:style>
  <w:style w:type="character" w:styleId="FollowedHyperlink">
    <w:name w:val="FollowedHyperlink"/>
    <w:basedOn w:val="DefaultParagraphFont"/>
    <w:uiPriority w:val="99"/>
    <w:semiHidden/>
    <w:unhideWhenUsed/>
    <w:rsid w:val="00F10196"/>
    <w:rPr>
      <w:color w:val="954F72" w:themeColor="followedHyperlink"/>
      <w:u w:val="single"/>
    </w:rPr>
  </w:style>
  <w:style w:type="paragraph" w:styleId="Header">
    <w:name w:val="header"/>
    <w:basedOn w:val="Normal"/>
    <w:link w:val="HeaderChar"/>
    <w:uiPriority w:val="99"/>
    <w:unhideWhenUsed/>
    <w:rsid w:val="002D1E5F"/>
    <w:pPr>
      <w:tabs>
        <w:tab w:val="center" w:pos="4680"/>
        <w:tab w:val="right" w:pos="9360"/>
      </w:tabs>
      <w:spacing w:after="0" w:line="240" w:lineRule="auto"/>
    </w:pPr>
    <w:rPr>
      <w:rFonts w:eastAsiaTheme="minorEastAsia" w:cs="Times New Roman"/>
      <w:lang w:val="en-US"/>
    </w:rPr>
  </w:style>
  <w:style w:type="character" w:customStyle="1" w:styleId="HeaderChar">
    <w:name w:val="Header Char"/>
    <w:basedOn w:val="DefaultParagraphFont"/>
    <w:link w:val="Header"/>
    <w:uiPriority w:val="99"/>
    <w:rsid w:val="002D1E5F"/>
    <w:rPr>
      <w:rFonts w:eastAsiaTheme="minorEastAsia" w:cs="Times New Roman"/>
      <w:lang w:val="en-US"/>
    </w:rPr>
  </w:style>
  <w:style w:type="paragraph" w:styleId="Footer">
    <w:name w:val="footer"/>
    <w:basedOn w:val="Normal"/>
    <w:link w:val="FooterChar"/>
    <w:uiPriority w:val="99"/>
    <w:unhideWhenUsed/>
    <w:rsid w:val="002D1E5F"/>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2D1E5F"/>
    <w:rPr>
      <w:rFonts w:eastAsiaTheme="minorEastAsia" w:cs="Times New Roman"/>
      <w:lang w:val="en-US"/>
    </w:rPr>
  </w:style>
  <w:style w:type="character" w:styleId="PageNumber">
    <w:name w:val="page number"/>
    <w:aliases w:val="IKI"/>
    <w:basedOn w:val="DefaultParagraphFont"/>
    <w:unhideWhenUsed/>
    <w:rsid w:val="00F664B1"/>
  </w:style>
  <w:style w:type="paragraph" w:styleId="Revision">
    <w:name w:val="Revision"/>
    <w:hidden/>
    <w:uiPriority w:val="99"/>
    <w:semiHidden/>
    <w:rsid w:val="0029479F"/>
    <w:pPr>
      <w:spacing w:after="0" w:line="240" w:lineRule="auto"/>
    </w:pPr>
  </w:style>
  <w:style w:type="paragraph" w:styleId="NormalWeb">
    <w:name w:val="Normal (Web)"/>
    <w:basedOn w:val="Normal"/>
    <w:uiPriority w:val="99"/>
    <w:semiHidden/>
    <w:unhideWhenUsed/>
    <w:rsid w:val="00534DD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whitespace-normal">
    <w:name w:val="whitespace-normal"/>
    <w:basedOn w:val="DefaultParagraphFont"/>
    <w:rsid w:val="00534DD4"/>
  </w:style>
  <w:style w:type="character" w:styleId="Strong">
    <w:name w:val="Strong"/>
    <w:basedOn w:val="DefaultParagraphFont"/>
    <w:uiPriority w:val="22"/>
    <w:qFormat/>
    <w:rsid w:val="00534DD4"/>
    <w:rPr>
      <w:b/>
      <w:bCs/>
    </w:rPr>
  </w:style>
  <w:style w:type="character" w:styleId="UnresolvedMention">
    <w:name w:val="Unresolved Mention"/>
    <w:basedOn w:val="DefaultParagraphFont"/>
    <w:uiPriority w:val="99"/>
    <w:semiHidden/>
    <w:unhideWhenUsed/>
    <w:rsid w:val="00BD0988"/>
    <w:rPr>
      <w:color w:val="605E5C"/>
      <w:shd w:val="clear" w:color="auto" w:fill="E1DFDD"/>
    </w:rPr>
  </w:style>
  <w:style w:type="character" w:customStyle="1" w:styleId="Heading3Char">
    <w:name w:val="Heading 3 Char"/>
    <w:basedOn w:val="DefaultParagraphFont"/>
    <w:link w:val="Heading3"/>
    <w:uiPriority w:val="9"/>
    <w:semiHidden/>
    <w:rsid w:val="00710AB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s://www.regjeringen.no/no/dep/ud/tilskuddsmidler/skjemaer/id612525/" TargetMode="External"/><Relationship Id="rId2" Type="http://schemas.openxmlformats.org/officeDocument/2006/relationships/hyperlink" Target="http://www.oecd.org/dac/stats/documentupload/2015%20CRS%20purpose%20codes%20EN_updated%20April%202016.pdf" TargetMode="External"/><Relationship Id="rId1" Type="http://schemas.openxmlformats.org/officeDocument/2006/relationships/hyperlink" Target="https://www.brreg.no/home/" TargetMode="External"/><Relationship Id="rId4" Type="http://schemas.openxmlformats.org/officeDocument/2006/relationships/hyperlink" Target="https://www.regjeringen.no/no/dep/ud/tilskuddsmidler/skjemaer/id612525/"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egjeringen.no/no/dep/ud/tilskuddsmidler/skjemaer/id612525/"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post@mfa.n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B0452 - Jordan - Amman</OfficeCountry>
    <DocumentStatus xmlns="d9cf0e28-81d2-4dc7-8b10-820d80ed680d">Approved</DocumentStatus>
    <DocCoverageEndDate xmlns="d9cf0e28-81d2-4dc7-8b10-820d80ed680d">2029-05-31T04:00:00+00:00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PRODOC</FileNameDescription>
    <ProjectNumber xmlns="d9cf0e28-81d2-4dc7-8b10-820d80ed680d">01006117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FocusArea xmlns="d9cf0e28-81d2-4dc7-8b10-820d80ed680d" xsi:nil="true"/>
    <DocCoverageStartDate xmlns="d9cf0e28-81d2-4dc7-8b10-820d80ed680d">2026-06-01T04:00:00+00:00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80DE252-76EB-452C-A1BE-BEFF253D5C58}">
  <ds:schemaRefs>
    <ds:schemaRef ds:uri="http://schemas.openxmlformats.org/officeDocument/2006/bibliography"/>
  </ds:schemaRefs>
</ds:datastoreItem>
</file>

<file path=customXml/itemProps2.xml><?xml version="1.0" encoding="utf-8"?>
<ds:datastoreItem xmlns:ds="http://schemas.openxmlformats.org/officeDocument/2006/customXml" ds:itemID="{55AD323B-C530-4ABA-A6C5-BDF1AA508D09}"/>
</file>

<file path=customXml/itemProps3.xml><?xml version="1.0" encoding="utf-8"?>
<ds:datastoreItem xmlns:ds="http://schemas.openxmlformats.org/officeDocument/2006/customXml" ds:itemID="{6E4FBFA2-7203-438A-9D46-60A976C6FF6C}"/>
</file>

<file path=customXml/itemProps4.xml><?xml version="1.0" encoding="utf-8"?>
<ds:datastoreItem xmlns:ds="http://schemas.openxmlformats.org/officeDocument/2006/customXml" ds:itemID="{8E5A8DBB-5BC4-44E4-AB4A-C3F376CD6ED9}"/>
</file>

<file path=docProps/app.xml><?xml version="1.0" encoding="utf-8"?>
<Properties xmlns="http://schemas.openxmlformats.org/officeDocument/2006/extended-properties" xmlns:vt="http://schemas.openxmlformats.org/officeDocument/2006/docPropsVTypes">
  <Template>Normal.dotm</Template>
  <TotalTime>23</TotalTime>
  <Pages>19</Pages>
  <Words>8305</Words>
  <Characters>47340</Characters>
  <Application>Microsoft Office Word</Application>
  <DocSecurity>8</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55534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Veiledning</dc:creator>
  <cp:keywords/>
  <dc:description/>
  <cp:lastModifiedBy>Rana Saleh</cp:lastModifiedBy>
  <cp:revision>27</cp:revision>
  <cp:lastPrinted>2017-03-08T14:33:00Z</cp:lastPrinted>
  <dcterms:created xsi:type="dcterms:W3CDTF">2026-05-03T04:13:00Z</dcterms:created>
  <dcterms:modified xsi:type="dcterms:W3CDTF">2026-05-04T08:26:00Z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